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A6" w:rsidRDefault="000D4813" w:rsidP="000D4813">
      <w:pPr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proofErr w:type="gramStart"/>
      <w:r w:rsidRPr="000D4813">
        <w:rPr>
          <w:rFonts w:ascii="Times New Roman" w:hAnsi="Times New Roman" w:cs="Times New Roman"/>
          <w:sz w:val="28"/>
          <w:szCs w:val="28"/>
          <w:lang w:val="en-US"/>
        </w:rPr>
        <w:t>UO‘</w:t>
      </w:r>
      <w:proofErr w:type="gramEnd"/>
      <w:r w:rsidRPr="000D4813">
        <w:rPr>
          <w:rFonts w:ascii="Times New Roman" w:hAnsi="Times New Roman" w:cs="Times New Roman"/>
          <w:sz w:val="28"/>
          <w:szCs w:val="28"/>
          <w:lang w:val="en-US"/>
        </w:rPr>
        <w:t>K:811.512.133</w:t>
      </w:r>
    </w:p>
    <w:p w:rsidR="00044552" w:rsidRDefault="00044552" w:rsidP="009821F0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4"/>
          <w:szCs w:val="24"/>
        </w:rPr>
      </w:pPr>
      <w:r w:rsidRPr="00044552">
        <w:rPr>
          <w:rFonts w:ascii="Times New Roman" w:hAnsi="Times New Roman" w:cs="Times New Roman"/>
          <w:sz w:val="24"/>
          <w:szCs w:val="24"/>
        </w:rPr>
        <w:t>ПРИНЦИПЫ СОЗДАНИЯ ДИАЛЕКТОЛОГИЧЕСКИХ ОНЛАЙН-БАЗЫ ДЖАРКУРГАНСКИХ ГОВОРОВ</w:t>
      </w:r>
      <w:r>
        <w:rPr>
          <w:rFonts w:ascii="Times New Roman" w:hAnsi="Times New Roman" w:cs="Times New Roman"/>
          <w:sz w:val="24"/>
          <w:szCs w:val="24"/>
        </w:rPr>
        <w:t xml:space="preserve"> УЗБЕКСКОГО ЯЗЫКА</w:t>
      </w:r>
    </w:p>
    <w:p w:rsidR="00044552" w:rsidRDefault="00D976A6" w:rsidP="009821F0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Хушбакова </w:t>
      </w:r>
      <w:r w:rsidRPr="00D976A6">
        <w:rPr>
          <w:rFonts w:ascii="Times New Roman" w:hAnsi="Times New Roman" w:cs="Times New Roman"/>
          <w:sz w:val="24"/>
          <w:szCs w:val="24"/>
          <w:lang w:val="en-US"/>
        </w:rPr>
        <w:t>Мукаддас Улугбек</w:t>
      </w:r>
      <w:r>
        <w:rPr>
          <w:rFonts w:ascii="Times New Roman" w:hAnsi="Times New Roman" w:cs="Times New Roman"/>
          <w:sz w:val="24"/>
          <w:szCs w:val="24"/>
        </w:rPr>
        <w:t>овна</w:t>
      </w:r>
    </w:p>
    <w:p w:rsidR="00044552" w:rsidRDefault="00044552" w:rsidP="009821F0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976A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976A6">
        <w:rPr>
          <w:rFonts w:ascii="Times New Roman" w:hAnsi="Times New Roman" w:cs="Times New Roman"/>
          <w:sz w:val="24"/>
          <w:szCs w:val="24"/>
        </w:rPr>
        <w:t>гистра</w:t>
      </w:r>
      <w:r w:rsidRPr="00044552">
        <w:rPr>
          <w:rFonts w:ascii="Times New Roman" w:hAnsi="Times New Roman" w:cs="Times New Roman"/>
          <w:sz w:val="24"/>
          <w:szCs w:val="24"/>
          <w:lang w:val="en-US"/>
        </w:rPr>
        <w:t>нт Термезского государственного университета</w:t>
      </w:r>
    </w:p>
    <w:p w:rsidR="000F3A79" w:rsidRDefault="000F3A79" w:rsidP="009821F0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3A79">
        <w:rPr>
          <w:rFonts w:ascii="Times New Roman" w:hAnsi="Times New Roman" w:cs="Times New Roman"/>
          <w:sz w:val="24"/>
          <w:szCs w:val="24"/>
          <w:lang w:val="en-US"/>
        </w:rPr>
        <w:t>Научный руководитель: Холова Муяссар Абдулхакимовна</w:t>
      </w:r>
    </w:p>
    <w:p w:rsidR="009821F0" w:rsidRDefault="009821F0" w:rsidP="009821F0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18C3" w:rsidRDefault="00EB18C3" w:rsidP="009821F0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Резуме</w:t>
      </w:r>
      <w:r w:rsidRPr="00EB18C3">
        <w:rPr>
          <w:rFonts w:ascii="Times New Roman" w:hAnsi="Times New Roman" w:cs="Times New Roman"/>
          <w:sz w:val="24"/>
          <w:szCs w:val="24"/>
        </w:rPr>
        <w:t>. В данной статье отмечается, что диалект как средство социального общения можно изучать на основе его внутренних закономерностей, для чего поднимается вопрос о включении диалектов языка в единый корпус. Предлагаются определенные решения по сохранению диалектов узбекского национального языка, а для этого обсуждается вопрос места диалектов в системе Интернет. Представлены работы, выполненные в рамках данного исследования: интерфейс базы данных узбекских диалектов и подготовка практических направлений исследований, которые могут быть проведены в лингвистике, краткие сведения о такой области исследований, как перевод на английский язык. было дано и отмечено, что проведенная таким образом работа может вывести исследования на мировой уровень.</w:t>
      </w:r>
    </w:p>
    <w:p w:rsidR="009B3E4D" w:rsidRPr="00722413" w:rsidRDefault="009B3E4D" w:rsidP="009821F0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413">
        <w:rPr>
          <w:rFonts w:ascii="Times New Roman" w:hAnsi="Times New Roman" w:cs="Times New Roman"/>
          <w:sz w:val="24"/>
          <w:szCs w:val="24"/>
          <w:lang w:val="en-US"/>
        </w:rPr>
        <w:t>Abstrakt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suggests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dialect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means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communication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studied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internal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22413">
        <w:rPr>
          <w:rFonts w:ascii="Times New Roman" w:hAnsi="Times New Roman" w:cs="Times New Roman"/>
          <w:sz w:val="24"/>
          <w:szCs w:val="24"/>
          <w:lang w:val="en-US"/>
        </w:rPr>
        <w:t>laws</w:t>
      </w:r>
      <w:r w:rsidR="009821F0"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purpose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question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unified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corpus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dialects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raised</w:t>
      </w:r>
      <w:r w:rsidR="009821F0"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B18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To preserve the dialects of the Uzbek national </w:t>
      </w:r>
      <w:proofErr w:type="gramStart"/>
      <w:r w:rsidRPr="00722413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certain</w:t>
      </w:r>
      <w:proofErr w:type="gramEnd"/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solutions are proposed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and for this purpose it is worth focusing on the role of dialects in the Internet system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The researcher gave a brief overview of the research </w:t>
      </w:r>
      <w:proofErr w:type="gramStart"/>
      <w:r w:rsidRPr="00722413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such</w:t>
      </w:r>
      <w:proofErr w:type="gramEnd"/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as: standard language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translite</w:t>
      </w:r>
      <w:r w:rsidR="00722413" w:rsidRPr="00722413">
        <w:rPr>
          <w:rFonts w:ascii="Times New Roman" w:hAnsi="Times New Roman" w:cs="Times New Roman"/>
          <w:sz w:val="24"/>
          <w:szCs w:val="24"/>
          <w:lang w:val="en-US"/>
        </w:rPr>
        <w:t>ration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2413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transcription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2413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interpretation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2413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translation into English actions performed within the framework of this study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It was emphasized that research conducted in this way can bring research to the world level</w:t>
      </w:r>
    </w:p>
    <w:p w:rsidR="009821F0" w:rsidRDefault="00722413" w:rsidP="009821F0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B18C3" w:rsidRDefault="00EB18C3" w:rsidP="009821F0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EB18C3">
        <w:rPr>
          <w:rFonts w:ascii="Times New Roman" w:hAnsi="Times New Roman" w:cs="Times New Roman"/>
          <w:sz w:val="24"/>
          <w:szCs w:val="24"/>
        </w:rPr>
        <w:t xml:space="preserve">Ключевые слова: психолингвистика, социолингвистика, этнолингвистика, компьютерная лингвистика, корпус, </w:t>
      </w:r>
      <w:proofErr w:type="gramStart"/>
      <w:r w:rsidRPr="00EB18C3">
        <w:rPr>
          <w:rFonts w:ascii="Times New Roman" w:hAnsi="Times New Roman" w:cs="Times New Roman"/>
          <w:sz w:val="24"/>
          <w:szCs w:val="24"/>
        </w:rPr>
        <w:t>диалект,  говор</w:t>
      </w:r>
      <w:proofErr w:type="gramEnd"/>
      <w:r w:rsidRPr="00EB18C3">
        <w:rPr>
          <w:rFonts w:ascii="Times New Roman" w:hAnsi="Times New Roman" w:cs="Times New Roman"/>
          <w:sz w:val="24"/>
          <w:szCs w:val="24"/>
        </w:rPr>
        <w:t>, обучающий корпус, онлайн-база диалектов, субдиалектал корпус, ареал, транслитерация, транскрипция.</w:t>
      </w:r>
    </w:p>
    <w:p w:rsidR="009821F0" w:rsidRDefault="00EB18C3" w:rsidP="009821F0">
      <w:pPr>
        <w:tabs>
          <w:tab w:val="left" w:pos="8235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18C3">
        <w:rPr>
          <w:rFonts w:ascii="Times New Roman" w:hAnsi="Times New Roman" w:cs="Times New Roman"/>
          <w:sz w:val="24"/>
          <w:szCs w:val="24"/>
          <w:lang w:val="en-US"/>
        </w:rPr>
        <w:t>Key words: psycholinguistics, sociolinguistics, ethnolinguistics, computational linguistics, corpus, dialect, patois, training corpus, online dialect database, subdialectal corpus, area, transliteration, transcription.</w:t>
      </w:r>
      <w:r w:rsidR="007224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5018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30FB5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A6183" w:rsidRPr="00722413" w:rsidRDefault="008A5018" w:rsidP="009821F0">
      <w:pPr>
        <w:tabs>
          <w:tab w:val="left" w:pos="8235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22413">
        <w:rPr>
          <w:rFonts w:ascii="Times New Roman" w:hAnsi="Times New Roman" w:cs="Times New Roman"/>
          <w:sz w:val="24"/>
          <w:szCs w:val="24"/>
          <w:lang w:val="en-US"/>
        </w:rPr>
        <w:t>XX  asr</w:t>
      </w:r>
      <w:proofErr w:type="gramEnd"/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oxiri XXI asr boshlariga kelib tilshunoslikda ham boshqa fanlarda b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lgani kabi ikki fanning kesishuvlari orali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g‘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idagi fanlar rivojlanmoqda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22413">
        <w:rPr>
          <w:rFonts w:ascii="Times New Roman" w:hAnsi="Times New Roman" w:cs="Times New Roman"/>
          <w:sz w:val="24"/>
          <w:szCs w:val="24"/>
          <w:lang w:val="en-US"/>
        </w:rPr>
        <w:t>Masalan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psixolingvisti</w:t>
      </w:r>
      <w:r w:rsidR="001A6183" w:rsidRPr="00722413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gramEnd"/>
      <w:r w:rsidR="001A6183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(psixologiya + lingvistika)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sotsiolingvistik</w:t>
      </w:r>
      <w:r w:rsidR="00346E3D" w:rsidRPr="00722413">
        <w:rPr>
          <w:rFonts w:ascii="Times New Roman" w:hAnsi="Times New Roman" w:cs="Times New Roman"/>
          <w:sz w:val="24"/>
          <w:szCs w:val="24"/>
          <w:lang w:val="en-US"/>
        </w:rPr>
        <w:t>a (sotsiologiya + lingvistika)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etnolingvistika (etnografiya + lingvistika) kabilar aynan shunday fanlar toifasiga kiradi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Kompyuter lingvistikasi ayni vaqtda kompyuter va lingvistika fanining uy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g‘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unlashuvidan tashkil topgan</w:t>
      </w:r>
      <w:r w:rsidR="00374B02">
        <w:rPr>
          <w:rFonts w:ascii="Times New Roman" w:hAnsi="Times New Roman" w:cs="Times New Roman"/>
          <w:sz w:val="24"/>
          <w:szCs w:val="24"/>
          <w:lang w:val="en-US"/>
        </w:rPr>
        <w:t xml:space="preserve"> [1,7b]</w:t>
      </w:r>
      <w:r w:rsidR="00EB18C3">
        <w:rPr>
          <w:rStyle w:val="a5"/>
          <w:rFonts w:ascii="Times New Roman" w:hAnsi="Times New Roman" w:cs="Times New Roman"/>
          <w:sz w:val="24"/>
          <w:szCs w:val="24"/>
          <w:lang w:val="en-US"/>
        </w:rPr>
        <w:footnoteReference w:id="1"/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Til korpuslarining paydo </w:t>
      </w:r>
      <w:proofErr w:type="gramStart"/>
      <w:r w:rsidRPr="0072241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722413">
        <w:rPr>
          <w:rFonts w:ascii="Times New Roman" w:hAnsi="Times New Roman" w:cs="Times New Roman"/>
          <w:sz w:val="24"/>
          <w:szCs w:val="24"/>
          <w:lang w:val="en-US"/>
        </w:rPr>
        <w:t>lishi ham xuddi shu qarashlardan kelib chiqqan y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nalishlardan biridir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A6183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Kompyuter lingvistika fani rivojlangani sayin shevalarni onlayn va oflayn </w:t>
      </w:r>
      <w:proofErr w:type="gramStart"/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="001A6183" w:rsidRPr="00722413">
        <w:rPr>
          <w:rFonts w:ascii="Times New Roman" w:hAnsi="Times New Roman" w:cs="Times New Roman"/>
          <w:sz w:val="24"/>
          <w:szCs w:val="24"/>
          <w:lang w:val="en-US"/>
        </w:rPr>
        <w:t>rganish imkoniyatlari ortib bordi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1A6183" w:rsidRPr="00722413">
        <w:rPr>
          <w:rFonts w:ascii="Times New Roman" w:hAnsi="Times New Roman" w:cs="Times New Roman"/>
          <w:sz w:val="24"/>
          <w:szCs w:val="24"/>
          <w:lang w:val="en-US"/>
        </w:rPr>
        <w:t>Xususan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A6183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Surxondaryo</w:t>
      </w:r>
      <w:proofErr w:type="gramEnd"/>
      <w:r w:rsidR="001A6183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shevalari ustida ham ancha izlanishlar olib borildi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A6183" w:rsidRPr="0072241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r w:rsidR="001A6183" w:rsidRPr="00722413">
        <w:rPr>
          <w:rFonts w:ascii="Times New Roman" w:hAnsi="Times New Roman" w:cs="Times New Roman"/>
          <w:sz w:val="24"/>
          <w:szCs w:val="24"/>
          <w:lang w:val="en-US"/>
        </w:rPr>
        <w:t>pgina ilmiy ishlar tayyorlandi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Korpus lingvistikasi oʻzbek tilshunosligida yangi rivojlanayotgan yoʻnalishlardan </w:t>
      </w:r>
      <w:proofErr w:type="gramStart"/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>boʻlib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korpus</w:t>
      </w:r>
      <w:proofErr w:type="gramEnd"/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va uni tuzish tamoyillari toʻgʻrisida bir necha tadqiqot olib borilgan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jumladan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Oʻzbek tilshunosligida korpusshunoslikni oʻrganish va tadqiq qilish 2018-yildan boshlab keng rivojlandi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>Bu sohaning rivojlanishida S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>Rizayev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>Muhamedov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>Poʻlatov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>Karimov</w:t>
      </w:r>
      <w:r w:rsidR="00374B02">
        <w:rPr>
          <w:rFonts w:ascii="Times New Roman" w:hAnsi="Times New Roman" w:cs="Times New Roman"/>
          <w:sz w:val="24"/>
          <w:szCs w:val="24"/>
          <w:lang w:val="en-US"/>
        </w:rPr>
        <w:t>[1,52b]</w:t>
      </w:r>
      <w:r w:rsidR="00BF358E" w:rsidRPr="00722413">
        <w:rPr>
          <w:rStyle w:val="a5"/>
          <w:rFonts w:ascii="Times New Roman" w:hAnsi="Times New Roman" w:cs="Times New Roman"/>
          <w:sz w:val="24"/>
          <w:szCs w:val="24"/>
          <w:lang w:val="en-US"/>
        </w:rPr>
        <w:footnoteReference w:id="2"/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>Mengliyev</w:t>
      </w:r>
      <w:r w:rsidR="00374B02">
        <w:rPr>
          <w:rFonts w:ascii="Times New Roman" w:hAnsi="Times New Roman" w:cs="Times New Roman"/>
          <w:sz w:val="24"/>
          <w:szCs w:val="24"/>
          <w:lang w:val="en-US"/>
        </w:rPr>
        <w:t>[1,18b]</w:t>
      </w:r>
      <w:r w:rsidR="00BF358E" w:rsidRPr="00722413">
        <w:rPr>
          <w:rStyle w:val="a5"/>
          <w:rFonts w:ascii="Times New Roman" w:hAnsi="Times New Roman" w:cs="Times New Roman"/>
          <w:sz w:val="24"/>
          <w:szCs w:val="24"/>
          <w:lang w:val="en-US"/>
        </w:rPr>
        <w:footnoteReference w:id="3"/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>Raupova</w:t>
      </w:r>
      <w:r w:rsidR="00374B02">
        <w:rPr>
          <w:rFonts w:ascii="Times New Roman" w:hAnsi="Times New Roman" w:cs="Times New Roman"/>
          <w:sz w:val="24"/>
          <w:szCs w:val="24"/>
          <w:lang w:val="en-US"/>
        </w:rPr>
        <w:t>[1,13b]</w:t>
      </w:r>
      <w:r w:rsidR="00BF358E" w:rsidRPr="00722413">
        <w:rPr>
          <w:rStyle w:val="a5"/>
          <w:rFonts w:ascii="Times New Roman" w:hAnsi="Times New Roman" w:cs="Times New Roman"/>
          <w:sz w:val="24"/>
          <w:szCs w:val="24"/>
          <w:lang w:val="en-US"/>
        </w:rPr>
        <w:footnoteReference w:id="4"/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>Xolmanova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>Muhamedova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777AE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>Abdurahmonova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Sh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>Hamroyeva</w:t>
      </w:r>
      <w:r w:rsidR="00BF358E" w:rsidRPr="00722413">
        <w:rPr>
          <w:rStyle w:val="a5"/>
          <w:rFonts w:ascii="Times New Roman" w:hAnsi="Times New Roman" w:cs="Times New Roman"/>
          <w:sz w:val="24"/>
          <w:szCs w:val="24"/>
          <w:lang w:val="en-US"/>
        </w:rPr>
        <w:footnoteReference w:id="5"/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F358E" w:rsidRPr="00722413">
        <w:rPr>
          <w:rFonts w:ascii="Times New Roman" w:hAnsi="Times New Roman" w:cs="Times New Roman"/>
          <w:sz w:val="24"/>
          <w:szCs w:val="24"/>
          <w:lang w:val="en-US"/>
        </w:rPr>
        <w:lastRenderedPageBreak/>
        <w:t>Elov</w:t>
      </w:r>
      <w:r w:rsidR="00CD20BC">
        <w:rPr>
          <w:rFonts w:ascii="Times New Roman" w:hAnsi="Times New Roman" w:cs="Times New Roman"/>
          <w:sz w:val="24"/>
          <w:szCs w:val="24"/>
          <w:lang w:val="en-US"/>
        </w:rPr>
        <w:t>[14]</w:t>
      </w:r>
      <w:r w:rsidR="00BF358E" w:rsidRPr="00722413">
        <w:rPr>
          <w:rStyle w:val="a5"/>
          <w:rFonts w:ascii="Times New Roman" w:hAnsi="Times New Roman" w:cs="Times New Roman"/>
          <w:sz w:val="24"/>
          <w:szCs w:val="24"/>
          <w:lang w:val="en-US"/>
        </w:rPr>
        <w:footnoteReference w:id="6"/>
      </w:r>
      <w:r w:rsidR="00C777AE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777AE" w:rsidRPr="00722413">
        <w:rPr>
          <w:rFonts w:ascii="Times New Roman" w:hAnsi="Times New Roman" w:cs="Times New Roman"/>
          <w:sz w:val="24"/>
          <w:szCs w:val="24"/>
          <w:lang w:val="en-US"/>
        </w:rPr>
        <w:t>Abjalova</w:t>
      </w:r>
      <w:r w:rsidR="00CD20BC">
        <w:rPr>
          <w:rFonts w:ascii="Times New Roman" w:hAnsi="Times New Roman" w:cs="Times New Roman"/>
          <w:sz w:val="24"/>
          <w:szCs w:val="24"/>
          <w:lang w:val="en-US"/>
        </w:rPr>
        <w:t>[15,25b]</w:t>
      </w:r>
      <w:r w:rsidR="00C777AE" w:rsidRPr="00722413">
        <w:rPr>
          <w:rStyle w:val="a5"/>
          <w:rFonts w:ascii="Times New Roman" w:hAnsi="Times New Roman" w:cs="Times New Roman"/>
          <w:sz w:val="24"/>
          <w:szCs w:val="24"/>
          <w:lang w:val="en-US"/>
        </w:rPr>
        <w:footnoteReference w:id="7"/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777AE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777AE" w:rsidRPr="00722413">
        <w:rPr>
          <w:rFonts w:ascii="Times New Roman" w:hAnsi="Times New Roman" w:cs="Times New Roman"/>
          <w:sz w:val="24"/>
          <w:szCs w:val="24"/>
          <w:lang w:val="en-US"/>
        </w:rPr>
        <w:t>Abdullayeva</w:t>
      </w:r>
      <w:r w:rsidR="00CD20BC">
        <w:rPr>
          <w:rFonts w:ascii="Times New Roman" w:hAnsi="Times New Roman" w:cs="Times New Roman"/>
          <w:sz w:val="24"/>
          <w:szCs w:val="24"/>
          <w:lang w:val="en-US"/>
        </w:rPr>
        <w:t>[16]</w:t>
      </w:r>
      <w:r w:rsidR="00C777AE" w:rsidRPr="00722413">
        <w:rPr>
          <w:rStyle w:val="a5"/>
          <w:rFonts w:ascii="Times New Roman" w:hAnsi="Times New Roman" w:cs="Times New Roman"/>
          <w:sz w:val="24"/>
          <w:szCs w:val="24"/>
          <w:lang w:val="en-US"/>
        </w:rPr>
        <w:footnoteReference w:id="8"/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777AE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Oʻ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777AE" w:rsidRPr="00722413">
        <w:rPr>
          <w:rFonts w:ascii="Times New Roman" w:hAnsi="Times New Roman" w:cs="Times New Roman"/>
          <w:sz w:val="24"/>
          <w:szCs w:val="24"/>
          <w:lang w:val="en-US"/>
        </w:rPr>
        <w:t>Xoliyorov</w:t>
      </w:r>
      <w:r w:rsidR="00CD20BC">
        <w:rPr>
          <w:rFonts w:ascii="Times New Roman" w:hAnsi="Times New Roman" w:cs="Times New Roman"/>
          <w:sz w:val="24"/>
          <w:szCs w:val="24"/>
          <w:lang w:val="en-US"/>
        </w:rPr>
        <w:t>[2,52b]</w:t>
      </w:r>
      <w:r w:rsidR="00C777AE" w:rsidRPr="00722413">
        <w:rPr>
          <w:rStyle w:val="a5"/>
          <w:rFonts w:ascii="Times New Roman" w:hAnsi="Times New Roman" w:cs="Times New Roman"/>
          <w:sz w:val="24"/>
          <w:szCs w:val="24"/>
          <w:lang w:val="en-US"/>
        </w:rPr>
        <w:footnoteReference w:id="9"/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777AE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777AE" w:rsidRPr="00722413">
        <w:rPr>
          <w:rFonts w:ascii="Times New Roman" w:hAnsi="Times New Roman" w:cs="Times New Roman"/>
          <w:sz w:val="24"/>
          <w:szCs w:val="24"/>
          <w:lang w:val="en-US"/>
        </w:rPr>
        <w:t>Ahmedova</w:t>
      </w:r>
      <w:r w:rsidR="00CD20BC">
        <w:rPr>
          <w:rFonts w:ascii="Times New Roman" w:hAnsi="Times New Roman" w:cs="Times New Roman"/>
          <w:sz w:val="24"/>
          <w:szCs w:val="24"/>
          <w:lang w:val="en-US"/>
        </w:rPr>
        <w:t>[3,10b]</w:t>
      </w:r>
      <w:r w:rsidR="00D5751D" w:rsidRPr="00722413">
        <w:rPr>
          <w:rStyle w:val="a5"/>
          <w:rFonts w:ascii="Times New Roman" w:hAnsi="Times New Roman" w:cs="Times New Roman"/>
          <w:sz w:val="24"/>
          <w:szCs w:val="24"/>
          <w:lang w:val="en-US"/>
        </w:rPr>
        <w:footnoteReference w:id="10"/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5751D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5751D" w:rsidRPr="00722413">
        <w:rPr>
          <w:rFonts w:ascii="Times New Roman" w:hAnsi="Times New Roman" w:cs="Times New Roman"/>
          <w:sz w:val="24"/>
          <w:szCs w:val="24"/>
          <w:lang w:val="en-US"/>
        </w:rPr>
        <w:t>Elova</w:t>
      </w:r>
      <w:r w:rsidR="00C777AE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va boshqa tilshunos va dasturchilarning xizmatlari salmoqli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777AE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Ular olib borgan tadqiqotlardan “Oʻzbek tilining milliy korpusi</w:t>
      </w:r>
      <w:proofErr w:type="gramStart"/>
      <w:r w:rsidR="00C777AE" w:rsidRPr="00722413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777AE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gramEnd"/>
      <w:r w:rsidR="00C777AE" w:rsidRPr="00722413">
        <w:rPr>
          <w:rFonts w:ascii="Times New Roman" w:hAnsi="Times New Roman" w:cs="Times New Roman"/>
          <w:sz w:val="24"/>
          <w:szCs w:val="24"/>
          <w:lang w:val="en-US"/>
        </w:rPr>
        <w:t>Oʻzbek tili ta’limiy korpusi”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777AE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“Oʻzbek tili korpusi”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777AE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“Oʻzbek milliy shevalari korpusi” 50 kabilarni va ular tarkibidan oʻrin olgan mualliflik va parallel korpuslarni keltirish mumkin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A6183" w:rsidRPr="00722413" w:rsidRDefault="001A6183" w:rsidP="009821F0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7224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Surxondaryo shevalarini oʻrganish asnosida </w:t>
      </w:r>
      <w:r w:rsidR="00CD20BC" w:rsidRPr="0072241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D20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D20BC" w:rsidRPr="00722413">
        <w:rPr>
          <w:rFonts w:ascii="Times New Roman" w:hAnsi="Times New Roman" w:cs="Times New Roman"/>
          <w:sz w:val="24"/>
          <w:szCs w:val="24"/>
          <w:lang w:val="en-US"/>
        </w:rPr>
        <w:t>Rahimov</w:t>
      </w:r>
      <w:r w:rsidR="00CD20BC">
        <w:rPr>
          <w:rFonts w:ascii="Times New Roman" w:hAnsi="Times New Roman" w:cs="Times New Roman"/>
          <w:sz w:val="24"/>
          <w:szCs w:val="24"/>
          <w:lang w:val="en-US"/>
        </w:rPr>
        <w:t xml:space="preserve">ning shevalar tasnifiga </w:t>
      </w:r>
      <w:proofErr w:type="gramStart"/>
      <w:r w:rsidR="00CD20BC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="00CD20BC">
        <w:rPr>
          <w:rFonts w:ascii="Times New Roman" w:hAnsi="Times New Roman" w:cs="Times New Roman"/>
          <w:sz w:val="24"/>
          <w:szCs w:val="24"/>
          <w:lang w:val="en-US"/>
        </w:rPr>
        <w:t>xtalsak, u</w:t>
      </w:r>
      <w:r w:rsidR="00CD20BC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shevaning koʻp asrlik tarixi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moddiy va madaniy hayotini aks ettirgan til faktlariga asoslanib hamda  tarixiy-tavsifiy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lingvogeografik joylashuvlarini tahlil qilib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uch guruhga ajratadi:</w:t>
      </w:r>
    </w:p>
    <w:p w:rsidR="001A6183" w:rsidRPr="00722413" w:rsidRDefault="001A6183" w:rsidP="009821F0">
      <w:pPr>
        <w:tabs>
          <w:tab w:val="left" w:pos="5837"/>
          <w:tab w:val="right" w:pos="9355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 1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ǯ - lovchi oʻzbek shevalari (qipchoq lahjasiga xos shevalar)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22413" w:rsidRPr="0072241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A6183" w:rsidRPr="00722413" w:rsidRDefault="001A6183" w:rsidP="009821F0">
      <w:pPr>
        <w:tabs>
          <w:tab w:val="left" w:pos="5837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 2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j - lovchi oʻzbek shevalari (qorluq lahjasiga xos shevalar)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A6183" w:rsidRPr="00722413" w:rsidRDefault="001A6183" w:rsidP="009821F0">
      <w:pPr>
        <w:tabs>
          <w:tab w:val="left" w:pos="5837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 3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Ikki tilda soʻzlashuvchi shevalar</w:t>
      </w:r>
      <w:r w:rsidR="00CD20BC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050C48">
        <w:rPr>
          <w:rFonts w:ascii="Times New Roman" w:hAnsi="Times New Roman" w:cs="Times New Roman"/>
          <w:sz w:val="24"/>
          <w:szCs w:val="24"/>
          <w:lang w:val="en-US"/>
        </w:rPr>
        <w:t>4,13b</w:t>
      </w:r>
      <w:bookmarkStart w:id="0" w:name="_GoBack"/>
      <w:bookmarkEnd w:id="0"/>
      <w:r w:rsidR="00CD20BC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722413">
        <w:rPr>
          <w:rStyle w:val="a5"/>
          <w:rFonts w:ascii="Times New Roman" w:hAnsi="Times New Roman" w:cs="Times New Roman"/>
          <w:sz w:val="24"/>
          <w:szCs w:val="24"/>
          <w:lang w:val="en-US"/>
        </w:rPr>
        <w:footnoteReference w:id="11"/>
      </w:r>
      <w:r w:rsidR="00E071B1">
        <w:rPr>
          <w:rFonts w:ascii="Times New Roman" w:hAnsi="Times New Roman" w:cs="Times New Roman"/>
          <w:sz w:val="24"/>
          <w:szCs w:val="24"/>
          <w:lang w:val="en-US"/>
        </w:rPr>
        <w:t>|</w:t>
      </w:r>
      <w:r w:rsidR="00E071B1">
        <w:rPr>
          <w:rStyle w:val="a5"/>
          <w:rFonts w:ascii="Times New Roman" w:hAnsi="Times New Roman" w:cs="Times New Roman"/>
          <w:sz w:val="24"/>
          <w:szCs w:val="24"/>
          <w:lang w:val="en-US"/>
        </w:rPr>
        <w:footnoteReference w:id="12"/>
      </w:r>
    </w:p>
    <w:p w:rsidR="009821F0" w:rsidRDefault="00C777AE" w:rsidP="009821F0">
      <w:pPr>
        <w:tabs>
          <w:tab w:val="left" w:pos="5837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Har bir guruh </w:t>
      </w:r>
      <w:proofErr w:type="gramStart"/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722413">
        <w:rPr>
          <w:rFonts w:ascii="Times New Roman" w:hAnsi="Times New Roman" w:cs="Times New Roman"/>
          <w:sz w:val="24"/>
          <w:szCs w:val="24"/>
          <w:lang w:val="en-US"/>
        </w:rPr>
        <w:t>ziga xos shakllangan b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lib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Surxondaryo shevalarining asosini tashkil etadi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64BDD" w:rsidRPr="00722413">
        <w:rPr>
          <w:rFonts w:ascii="Times New Roman" w:hAnsi="Times New Roman" w:cs="Times New Roman"/>
          <w:sz w:val="24"/>
          <w:szCs w:val="24"/>
          <w:lang w:val="en-US"/>
        </w:rPr>
        <w:t>Maqola “</w:t>
      </w:r>
      <w:proofErr w:type="gramStart"/>
      <w:r w:rsidR="00764BDD" w:rsidRPr="00722413">
        <w:rPr>
          <w:rFonts w:ascii="Times New Roman" w:hAnsi="Times New Roman" w:cs="Times New Roman"/>
          <w:sz w:val="24"/>
          <w:szCs w:val="24"/>
          <w:lang w:val="en-US"/>
        </w:rPr>
        <w:t>Jarq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="00764BDD" w:rsidRPr="0072241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g‘</w:t>
      </w:r>
      <w:r w:rsidR="00764BDD" w:rsidRPr="00722413">
        <w:rPr>
          <w:rFonts w:ascii="Times New Roman" w:hAnsi="Times New Roman" w:cs="Times New Roman"/>
          <w:sz w:val="24"/>
          <w:szCs w:val="24"/>
          <w:lang w:val="en-US"/>
        </w:rPr>
        <w:t>on shevalarining onlayn bazasi” yaratilishiga ba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g‘</w:t>
      </w:r>
      <w:r w:rsidR="00764BDD" w:rsidRPr="00722413">
        <w:rPr>
          <w:rFonts w:ascii="Times New Roman" w:hAnsi="Times New Roman" w:cs="Times New Roman"/>
          <w:sz w:val="24"/>
          <w:szCs w:val="24"/>
          <w:lang w:val="en-US"/>
        </w:rPr>
        <w:t>ishlangan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64BDD" w:rsidRPr="00722413">
        <w:rPr>
          <w:rFonts w:ascii="Times New Roman" w:hAnsi="Times New Roman" w:cs="Times New Roman"/>
          <w:sz w:val="24"/>
          <w:szCs w:val="24"/>
          <w:lang w:val="en-US"/>
        </w:rPr>
        <w:t>shu barobarida “Denov shevalar bazasi” b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r w:rsidR="00764BDD" w:rsidRPr="00722413">
        <w:rPr>
          <w:rFonts w:ascii="Times New Roman" w:hAnsi="Times New Roman" w:cs="Times New Roman"/>
          <w:sz w:val="24"/>
          <w:szCs w:val="24"/>
          <w:lang w:val="en-US"/>
        </w:rPr>
        <w:t>yicha ham t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r w:rsidR="00764BDD" w:rsidRPr="00722413">
        <w:rPr>
          <w:rFonts w:ascii="Times New Roman" w:hAnsi="Times New Roman" w:cs="Times New Roman"/>
          <w:sz w:val="24"/>
          <w:szCs w:val="24"/>
          <w:lang w:val="en-US"/>
        </w:rPr>
        <w:t>xtalib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64BDD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ma’lumotlar beriladi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162D1" w:rsidRPr="00722413" w:rsidRDefault="006162D1" w:rsidP="009821F0">
      <w:pPr>
        <w:tabs>
          <w:tab w:val="left" w:pos="5837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Denov shevalari korpusi ustida </w:t>
      </w:r>
      <w:r w:rsidR="007E5FC9" w:rsidRPr="00722413">
        <w:rPr>
          <w:rFonts w:ascii="Times New Roman" w:hAnsi="Times New Roman" w:cs="Times New Roman"/>
          <w:sz w:val="24"/>
          <w:szCs w:val="24"/>
          <w:lang w:val="en-US"/>
        </w:rPr>
        <w:t>Turdaliyev Anvarbek Xusinovich i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shlagan va “</w:t>
      </w:r>
      <w:r w:rsidR="00D207D9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Denov shevasini areal </w:t>
      </w:r>
      <w:proofErr w:type="gramStart"/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="00D207D9" w:rsidRPr="00722413">
        <w:rPr>
          <w:rFonts w:ascii="Times New Roman" w:hAnsi="Times New Roman" w:cs="Times New Roman"/>
          <w:sz w:val="24"/>
          <w:szCs w:val="24"/>
          <w:lang w:val="en-US"/>
        </w:rPr>
        <w:t>rganish va til korpusiga joylashtirish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” mavzusida PhD avtoreferat tayyorlagan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D536B" w:rsidRDefault="00764BDD" w:rsidP="00ED536B">
      <w:pPr>
        <w:tabs>
          <w:tab w:val="left" w:pos="5837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Dialektal korpuslarni tuzishda sheva vakillarining kelib </w:t>
      </w:r>
      <w:proofErr w:type="gramStart"/>
      <w:r w:rsidRPr="00722413">
        <w:rPr>
          <w:rFonts w:ascii="Times New Roman" w:hAnsi="Times New Roman" w:cs="Times New Roman"/>
          <w:sz w:val="24"/>
          <w:szCs w:val="24"/>
          <w:lang w:val="en-US"/>
        </w:rPr>
        <w:t>chiqishi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ism</w:t>
      </w:r>
      <w:proofErr w:type="gramEnd"/>
      <w:r w:rsidRPr="00722413">
        <w:rPr>
          <w:rFonts w:ascii="Times New Roman" w:hAnsi="Times New Roman" w:cs="Times New Roman"/>
          <w:sz w:val="24"/>
          <w:szCs w:val="24"/>
          <w:lang w:val="en-US"/>
        </w:rPr>
        <w:t>-sharifi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yashash joyi tarixi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kasbi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ma’lumoti haqidagi ma’lumotlar bilan toʻldirilganligini koʻrishimiz mumkin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Barcha yaratilgan dialektal korpuslarda shu tartib aks etgan</w:t>
      </w:r>
      <w:r w:rsidR="00EB18C3">
        <w:rPr>
          <w:rStyle w:val="a5"/>
          <w:rFonts w:ascii="Times New Roman" w:hAnsi="Times New Roman" w:cs="Times New Roman"/>
          <w:sz w:val="24"/>
          <w:szCs w:val="24"/>
          <w:lang w:val="en-US"/>
        </w:rPr>
        <w:footnoteReference w:id="13"/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D536B" w:rsidRDefault="00764BDD" w:rsidP="00ED536B">
      <w:pPr>
        <w:tabs>
          <w:tab w:val="left" w:pos="5837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413">
        <w:rPr>
          <w:rFonts w:ascii="Times New Roman" w:hAnsi="Times New Roman" w:cs="Times New Roman"/>
          <w:sz w:val="24"/>
          <w:szCs w:val="24"/>
          <w:lang w:val="en-US"/>
        </w:rPr>
        <w:t>Shevalar korpusini yaratish bosqichida shevashunosning tadqiqot maydoni doirasida matnlarni fonetik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leksik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grammatik jihatdan razmetkalash bosqichi </w:t>
      </w:r>
      <w:r w:rsidR="00D5751D" w:rsidRPr="00722413">
        <w:rPr>
          <w:rFonts w:ascii="Times New Roman" w:hAnsi="Times New Roman" w:cs="Times New Roman"/>
          <w:sz w:val="24"/>
          <w:szCs w:val="24"/>
          <w:lang w:val="en-US"/>
        </w:rPr>
        <w:t>dastlabki vazifa hisoblanadi</w:t>
      </w:r>
      <w:r w:rsidR="00D5751D" w:rsidRPr="00722413">
        <w:rPr>
          <w:rStyle w:val="a5"/>
          <w:rFonts w:ascii="Times New Roman" w:hAnsi="Times New Roman" w:cs="Times New Roman"/>
          <w:sz w:val="24"/>
          <w:szCs w:val="24"/>
          <w:lang w:val="en-US"/>
        </w:rPr>
        <w:footnoteReference w:id="14"/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Razmetkalash deganda matnga va uning komponentlariga maxsus teglarni biriktirib chiqish nazarda tutiladi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Maxsus teglar ikki xil </w:t>
      </w:r>
      <w:proofErr w:type="gramStart"/>
      <w:r w:rsidRPr="00722413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722413">
        <w:rPr>
          <w:rFonts w:ascii="Times New Roman" w:hAnsi="Times New Roman" w:cs="Times New Roman"/>
          <w:sz w:val="24"/>
          <w:szCs w:val="24"/>
          <w:lang w:val="en-US"/>
        </w:rPr>
        <w:t>ladi: lingvistik teglar va ekstralingvistik (tashqi) teglar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Lingvistik teglar matn elementlarining </w:t>
      </w:r>
      <w:proofErr w:type="gramStart"/>
      <w:r w:rsidRPr="00722413">
        <w:rPr>
          <w:rFonts w:ascii="Times New Roman" w:hAnsi="Times New Roman" w:cs="Times New Roman"/>
          <w:sz w:val="24"/>
          <w:szCs w:val="24"/>
          <w:lang w:val="en-US"/>
        </w:rPr>
        <w:t>leksik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grammatik</w:t>
      </w:r>
      <w:proofErr w:type="gramEnd"/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xususiyatlarini tavsiflaydigan ma’lumotlardan iboratdir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Ekstralingvistik teglar esa muallif haqidagi va matn haqidagi ma’lumotlarni (muallif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nomlanishi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nashr yili va joyi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janr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tematika va hokazo) tavsiflaydi</w:t>
      </w:r>
      <w:r w:rsidRPr="00722413">
        <w:rPr>
          <w:rStyle w:val="a5"/>
          <w:rFonts w:ascii="Times New Roman" w:hAnsi="Times New Roman" w:cs="Times New Roman"/>
          <w:sz w:val="24"/>
          <w:szCs w:val="24"/>
          <w:lang w:val="en-US"/>
        </w:rPr>
        <w:footnoteReference w:id="15"/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Yangi tuzilgan korpuslar uchun razmetkalash qoʻl mehnati asosida bajariladi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Razmetkalash uch yoʻnalishda olib boriladi: </w:t>
      </w:r>
      <w:proofErr w:type="gramStart"/>
      <w:r w:rsidRPr="00722413">
        <w:rPr>
          <w:rFonts w:ascii="Times New Roman" w:hAnsi="Times New Roman" w:cs="Times New Roman"/>
          <w:sz w:val="24"/>
          <w:szCs w:val="24"/>
          <w:lang w:val="en-US"/>
        </w:rPr>
        <w:t>kuzatish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fonetik</w:t>
      </w:r>
      <w:proofErr w:type="gramEnd"/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razmetkalash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shevaga oid (dialektal) matnlarni razmetkalash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5751D" w:rsidRPr="00722413" w:rsidRDefault="00D5751D" w:rsidP="00ED536B">
      <w:pPr>
        <w:tabs>
          <w:tab w:val="left" w:pos="5837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Til korpuslarida Denov shevalari ma’lumotlar </w:t>
      </w:r>
      <w:proofErr w:type="gramStart"/>
      <w:r w:rsidRPr="00722413">
        <w:rPr>
          <w:rFonts w:ascii="Times New Roman" w:hAnsi="Times New Roman" w:cs="Times New Roman"/>
          <w:sz w:val="24"/>
          <w:szCs w:val="24"/>
          <w:lang w:val="en-US"/>
        </w:rPr>
        <w:t>bazasi  shakllantirildi</w:t>
      </w:r>
      <w:proofErr w:type="gramEnd"/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Bunda avval Denov shevalari haqidagi ma’lumotlar </w:t>
      </w:r>
      <w:proofErr w:type="gramStart"/>
      <w:r w:rsidRPr="00722413">
        <w:rPr>
          <w:rFonts w:ascii="Times New Roman" w:hAnsi="Times New Roman" w:cs="Times New Roman"/>
          <w:sz w:val="24"/>
          <w:szCs w:val="24"/>
          <w:lang w:val="en-US"/>
        </w:rPr>
        <w:t>jamlanib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tahlil</w:t>
      </w:r>
      <w:proofErr w:type="gramEnd"/>
      <w:r w:rsidR="00AC7565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qilindi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C7565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Denov tumanida joylashgan 98ta (MFY) aholi yashash joylarini </w:t>
      </w:r>
      <w:proofErr w:type="gramStart"/>
      <w:r w:rsidR="00AC7565" w:rsidRPr="00722413">
        <w:rPr>
          <w:rFonts w:ascii="Times New Roman" w:hAnsi="Times New Roman" w:cs="Times New Roman"/>
          <w:sz w:val="24"/>
          <w:szCs w:val="24"/>
          <w:lang w:val="en-US"/>
        </w:rPr>
        <w:t>kuzatib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C7565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u</w:t>
      </w:r>
      <w:proofErr w:type="gramEnd"/>
      <w:r w:rsidR="00AC7565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yerdagi odamlar bilan suhbatlashish chogʻida yigʻilgan audio matnlar toʻplab tahlil qilindi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C7565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Toʻplangan dialektologik materiallarni 2020-yilda yaratilgan “Oʻzbek tili </w:t>
      </w:r>
      <w:proofErr w:type="gramStart"/>
      <w:r w:rsidR="00AC7565" w:rsidRPr="00722413">
        <w:rPr>
          <w:rFonts w:ascii="Times New Roman" w:hAnsi="Times New Roman" w:cs="Times New Roman"/>
          <w:sz w:val="24"/>
          <w:szCs w:val="24"/>
          <w:lang w:val="en-US"/>
        </w:rPr>
        <w:t>korpusi”da</w:t>
      </w:r>
      <w:proofErr w:type="gramEnd"/>
      <w:r w:rsidR="00AC7565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joylashtirish metodologiyasi ishlab chiqildi hamda dialektologik materiallar shu korpusning dialektologik subkorpusiga joylashtirildi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D536B" w:rsidRDefault="00AC7565" w:rsidP="00ED536B">
      <w:pPr>
        <w:tabs>
          <w:tab w:val="left" w:pos="5837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41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Subkorpusda Denov shevalari ma’lumotlar bazasining shakllantirilishi quyidagicha amalga oshirildi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Birinchi bosqichda diktafon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telefon soʻzlashuvlari soʻrovnoma oʻtkazish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anketa toʻldirish usullari orqali toʻplangan dala ma’lumotlari (audio materiallar) transkripsiyada</w:t>
      </w:r>
      <w:r w:rsidRPr="00722413">
        <w:rPr>
          <w:rStyle w:val="a5"/>
          <w:rFonts w:ascii="Times New Roman" w:hAnsi="Times New Roman" w:cs="Times New Roman"/>
          <w:sz w:val="24"/>
          <w:szCs w:val="24"/>
          <w:lang w:val="en-US"/>
        </w:rPr>
        <w:footnoteReference w:id="16"/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yozib chiqildi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Toʻplangan materiallar asosida dialektologik lugʻat tuzildi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Lugʻatda oʻzbek adabiy tilida </w:t>
      </w:r>
      <w:proofErr w:type="gramStart"/>
      <w:r w:rsidRPr="00722413">
        <w:rPr>
          <w:rFonts w:ascii="Times New Roman" w:hAnsi="Times New Roman" w:cs="Times New Roman"/>
          <w:sz w:val="24"/>
          <w:szCs w:val="24"/>
          <w:lang w:val="en-US"/>
        </w:rPr>
        <w:t>uchramaydigan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adabiy</w:t>
      </w:r>
      <w:proofErr w:type="gramEnd"/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tilda talaffuzi bilan farqlanadigan soʻzlar alohida meta ma’lumotlari bilan joylashtirib chiqildi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Lugʻatdan oʻrin olgan har bir soʻz uchun maxsus kompyuter dasturlari oʻqishi uchun moʻljallangan yagona yunikod tizimiga ega boʻlgan UTF-8 (txt) faylda matnlar tayyorlandi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D536B" w:rsidRDefault="007E5FC9" w:rsidP="00ED536B">
      <w:pPr>
        <w:tabs>
          <w:tab w:val="left" w:pos="5837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Denov kichik dialektal zonasi shevalarining asosiy </w:t>
      </w:r>
      <w:proofErr w:type="gramStart"/>
      <w:r w:rsidRPr="00722413">
        <w:rPr>
          <w:rFonts w:ascii="Times New Roman" w:hAnsi="Times New Roman" w:cs="Times New Roman"/>
          <w:sz w:val="24"/>
          <w:szCs w:val="24"/>
          <w:lang w:val="en-US"/>
        </w:rPr>
        <w:t>xususiyatlari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shevalarning</w:t>
      </w:r>
      <w:proofErr w:type="gramEnd"/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bir-biriga ta’siri alohida oʻrganildi va baza lugʻatiga kiritildi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Subdialektal korpus tuzishda soʻzlarning transkripsiyasi va adabiy tildagi transliteratsiyasi alohida izohlar bilan berildi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Har bir soʻzning shevadagi varianti va oʻzbek adabiy tilidagi sinonim va omonimlari alohida izohlar orqali teglandi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Bundan tashqari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korpus imkoniyatidan kelib chiqib ma’lumotlar bazasini doimiy ravishda toʻldirib borishga imkoniyat yaratildi</w:t>
      </w:r>
      <w:r w:rsidRPr="00722413">
        <w:rPr>
          <w:rStyle w:val="a5"/>
          <w:rFonts w:ascii="Times New Roman" w:hAnsi="Times New Roman" w:cs="Times New Roman"/>
          <w:sz w:val="24"/>
          <w:szCs w:val="24"/>
          <w:lang w:val="en-US"/>
        </w:rPr>
        <w:footnoteReference w:id="17"/>
      </w:r>
    </w:p>
    <w:p w:rsidR="00857BF7" w:rsidRPr="00722413" w:rsidRDefault="007E5FC9" w:rsidP="00ED536B">
      <w:pPr>
        <w:tabs>
          <w:tab w:val="left" w:pos="5837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22413">
        <w:rPr>
          <w:rFonts w:ascii="Times New Roman" w:hAnsi="Times New Roman" w:cs="Times New Roman"/>
          <w:sz w:val="24"/>
          <w:szCs w:val="24"/>
          <w:lang w:val="en-US"/>
        </w:rPr>
        <w:t>Jarq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72241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g‘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on shevalari</w:t>
      </w:r>
      <w:r w:rsidR="00A8011D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bazasini yaratishda tadqiqotimiz doirasidagi shevaga oid ma'lumotlar bazasidagi lingvistik tahlillar[3] bir necha bosqich va prinsiplarga asoslangan holda tuzildi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8011D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Dastlabki shevalar bazasi quyidagi</w:t>
      </w:r>
      <w:r w:rsidR="00857BF7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talablar asosiga qurish maqsad </w:t>
      </w:r>
      <w:r w:rsidR="00A8011D" w:rsidRPr="00722413">
        <w:rPr>
          <w:rFonts w:ascii="Times New Roman" w:hAnsi="Times New Roman" w:cs="Times New Roman"/>
          <w:sz w:val="24"/>
          <w:szCs w:val="24"/>
          <w:lang w:val="en-US"/>
        </w:rPr>
        <w:t>qilindi:</w:t>
      </w:r>
    </w:p>
    <w:p w:rsidR="00857BF7" w:rsidRPr="00722413" w:rsidRDefault="00857BF7" w:rsidP="009821F0">
      <w:pPr>
        <w:tabs>
          <w:tab w:val="left" w:pos="5837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57BF7" w:rsidRPr="009821F0" w:rsidTr="00857BF7">
        <w:tc>
          <w:tcPr>
            <w:tcW w:w="4785" w:type="dxa"/>
          </w:tcPr>
          <w:p w:rsidR="00857BF7" w:rsidRPr="00722413" w:rsidRDefault="00857BF7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982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standart til</w:t>
            </w:r>
          </w:p>
        </w:tc>
        <w:tc>
          <w:tcPr>
            <w:tcW w:w="4786" w:type="dxa"/>
            <w:vMerge w:val="restart"/>
          </w:tcPr>
          <w:p w:rsidR="00857BF7" w:rsidRPr="00722413" w:rsidRDefault="00857BF7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Ushbu yozuvllardan birini yozganda ham uchala shaklga murojaat sifatida tushunilishi kerak</w:t>
            </w:r>
          </w:p>
        </w:tc>
      </w:tr>
      <w:tr w:rsidR="00857BF7" w:rsidRPr="00722413" w:rsidTr="00857BF7">
        <w:tc>
          <w:tcPr>
            <w:tcW w:w="4785" w:type="dxa"/>
          </w:tcPr>
          <w:p w:rsidR="00857BF7" w:rsidRPr="00722413" w:rsidRDefault="00857BF7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982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transliteratsiya</w:t>
            </w:r>
          </w:p>
        </w:tc>
        <w:tc>
          <w:tcPr>
            <w:tcW w:w="4786" w:type="dxa"/>
            <w:vMerge/>
          </w:tcPr>
          <w:p w:rsidR="00857BF7" w:rsidRPr="00722413" w:rsidRDefault="00857BF7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BF7" w:rsidRPr="00722413" w:rsidTr="00857BF7">
        <w:tc>
          <w:tcPr>
            <w:tcW w:w="4785" w:type="dxa"/>
          </w:tcPr>
          <w:p w:rsidR="00857BF7" w:rsidRPr="00722413" w:rsidRDefault="00857BF7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982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transkripsiya</w:t>
            </w:r>
          </w:p>
        </w:tc>
        <w:tc>
          <w:tcPr>
            <w:tcW w:w="4786" w:type="dxa"/>
            <w:vMerge/>
          </w:tcPr>
          <w:p w:rsidR="00857BF7" w:rsidRPr="00722413" w:rsidRDefault="00857BF7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BF7" w:rsidRPr="009821F0" w:rsidTr="00857BF7">
        <w:tc>
          <w:tcPr>
            <w:tcW w:w="4785" w:type="dxa"/>
          </w:tcPr>
          <w:p w:rsidR="00857BF7" w:rsidRPr="00722413" w:rsidRDefault="00857BF7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982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izohi</w:t>
            </w:r>
          </w:p>
        </w:tc>
        <w:tc>
          <w:tcPr>
            <w:tcW w:w="4786" w:type="dxa"/>
          </w:tcPr>
          <w:p w:rsidR="00857BF7" w:rsidRPr="00722413" w:rsidRDefault="00451C03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Shevaga xos </w:t>
            </w:r>
            <w:proofErr w:type="gramStart"/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982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o‘</w:t>
            </w:r>
            <w:proofErr w:type="gramEnd"/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 tushunarli b</w:t>
            </w:r>
            <w:r w:rsidR="00982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o‘</w:t>
            </w: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lishi uchun s</w:t>
            </w:r>
            <w:r w:rsidR="00982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o‘</w:t>
            </w: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zning izohi beriladi</w:t>
            </w:r>
          </w:p>
          <w:p w:rsidR="00451C03" w:rsidRPr="00722413" w:rsidRDefault="00451C03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1C03" w:rsidRPr="009821F0" w:rsidTr="00857BF7">
        <w:tc>
          <w:tcPr>
            <w:tcW w:w="4785" w:type="dxa"/>
          </w:tcPr>
          <w:p w:rsidR="00451C03" w:rsidRPr="00722413" w:rsidRDefault="00451C03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982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boshqa hududda atalishi</w:t>
            </w:r>
          </w:p>
        </w:tc>
        <w:tc>
          <w:tcPr>
            <w:tcW w:w="4786" w:type="dxa"/>
            <w:vMerge w:val="restart"/>
          </w:tcPr>
          <w:p w:rsidR="00451C03" w:rsidRPr="00722413" w:rsidRDefault="00451C03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Boshqa hududda nomlanishi va hudud nomi keltiriladi</w:t>
            </w:r>
            <w:r w:rsidR="00982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451C03" w:rsidRPr="00722413" w:rsidTr="00857BF7">
        <w:tc>
          <w:tcPr>
            <w:tcW w:w="4785" w:type="dxa"/>
          </w:tcPr>
          <w:p w:rsidR="00451C03" w:rsidRPr="00722413" w:rsidRDefault="00451C03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982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hudud nomi</w:t>
            </w:r>
          </w:p>
        </w:tc>
        <w:tc>
          <w:tcPr>
            <w:tcW w:w="4786" w:type="dxa"/>
            <w:vMerge/>
          </w:tcPr>
          <w:p w:rsidR="00451C03" w:rsidRPr="00722413" w:rsidRDefault="00451C03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7BF7" w:rsidRPr="00722413" w:rsidTr="00857BF7">
        <w:tc>
          <w:tcPr>
            <w:tcW w:w="4785" w:type="dxa"/>
          </w:tcPr>
          <w:p w:rsidR="00857BF7" w:rsidRPr="00722413" w:rsidRDefault="00451C03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982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inglizcha nomi</w:t>
            </w:r>
          </w:p>
        </w:tc>
        <w:tc>
          <w:tcPr>
            <w:tcW w:w="4786" w:type="dxa"/>
          </w:tcPr>
          <w:p w:rsidR="00857BF7" w:rsidRPr="00722413" w:rsidRDefault="00451C03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Ingliz tilidagi varianti keltiriladi</w:t>
            </w:r>
            <w:r w:rsidRPr="00722413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footnoteReference w:id="18"/>
            </w:r>
          </w:p>
        </w:tc>
      </w:tr>
    </w:tbl>
    <w:p w:rsidR="00ED536B" w:rsidRPr="00ED536B" w:rsidRDefault="00ED536B" w:rsidP="00ED536B">
      <w:pPr>
        <w:tabs>
          <w:tab w:val="left" w:pos="5837"/>
        </w:tabs>
        <w:spacing w:after="0" w:line="240" w:lineRule="auto"/>
        <w:ind w:firstLine="45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ED5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jadval</w:t>
      </w:r>
      <w:r w:rsidRPr="00ED53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Jarqo‘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rg‘on shevalari bazasi prognozi</w:t>
      </w:r>
    </w:p>
    <w:p w:rsidR="00857BF7" w:rsidRPr="00722413" w:rsidRDefault="00857BF7" w:rsidP="00ED536B">
      <w:pPr>
        <w:tabs>
          <w:tab w:val="left" w:pos="5837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413">
        <w:rPr>
          <w:rFonts w:ascii="Times New Roman" w:hAnsi="Times New Roman" w:cs="Times New Roman"/>
          <w:sz w:val="24"/>
          <w:szCs w:val="24"/>
          <w:lang w:val="en-US"/>
        </w:rPr>
        <w:br/>
      </w:r>
      <w:r w:rsidR="00451C03" w:rsidRPr="00722413">
        <w:rPr>
          <w:rFonts w:ascii="Times New Roman" w:hAnsi="Times New Roman" w:cs="Times New Roman"/>
          <w:sz w:val="24"/>
          <w:szCs w:val="24"/>
          <w:lang w:val="en-US"/>
        </w:rPr>
        <w:t>Shevalar bazasiga kiritilgan sheva birligining bir xilligini ol</w:t>
      </w:r>
      <w:r w:rsidR="00722413">
        <w:rPr>
          <w:rFonts w:ascii="Times New Roman" w:hAnsi="Times New Roman" w:cs="Times New Roman"/>
          <w:sz w:val="24"/>
          <w:szCs w:val="24"/>
          <w:lang w:val="en-US"/>
        </w:rPr>
        <w:t xml:space="preserve">dini olish uchun </w:t>
      </w:r>
      <w:proofErr w:type="gramStart"/>
      <w:r w:rsidR="0072241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="00722413">
        <w:rPr>
          <w:rFonts w:ascii="Times New Roman" w:hAnsi="Times New Roman" w:cs="Times New Roman"/>
          <w:sz w:val="24"/>
          <w:szCs w:val="24"/>
          <w:lang w:val="en-US"/>
        </w:rPr>
        <w:t xml:space="preserve">zning oldin </w:t>
      </w:r>
      <w:r w:rsidR="00451C03" w:rsidRPr="00722413">
        <w:rPr>
          <w:rFonts w:ascii="Times New Roman" w:hAnsi="Times New Roman" w:cs="Times New Roman"/>
          <w:sz w:val="24"/>
          <w:szCs w:val="24"/>
          <w:lang w:val="en-US"/>
        </w:rPr>
        <w:t>kiritilganligi haqida ogohlantirish q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r w:rsidR="00451C03" w:rsidRPr="00722413">
        <w:rPr>
          <w:rFonts w:ascii="Times New Roman" w:hAnsi="Times New Roman" w:cs="Times New Roman"/>
          <w:sz w:val="24"/>
          <w:szCs w:val="24"/>
          <w:lang w:val="en-US"/>
        </w:rPr>
        <w:t>yilishi kerak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57BF7" w:rsidRPr="00722413" w:rsidRDefault="00857BF7" w:rsidP="009821F0">
      <w:pPr>
        <w:tabs>
          <w:tab w:val="left" w:pos="5837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8011D" w:rsidRPr="00722413" w:rsidRDefault="00A8011D" w:rsidP="009821F0">
      <w:pPr>
        <w:tabs>
          <w:tab w:val="left" w:pos="5837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60203" w:rsidRPr="00722413" w:rsidTr="00360203">
        <w:tc>
          <w:tcPr>
            <w:tcW w:w="4785" w:type="dxa"/>
          </w:tcPr>
          <w:p w:rsidR="00360203" w:rsidRPr="00722413" w:rsidRDefault="00360203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982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Standart til</w:t>
            </w:r>
          </w:p>
        </w:tc>
        <w:tc>
          <w:tcPr>
            <w:tcW w:w="4786" w:type="dxa"/>
          </w:tcPr>
          <w:p w:rsidR="00360203" w:rsidRPr="00722413" w:rsidRDefault="00360203" w:rsidP="009821F0">
            <w:pPr>
              <w:ind w:firstLine="45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anglamoq</w:t>
            </w:r>
          </w:p>
        </w:tc>
      </w:tr>
      <w:tr w:rsidR="00360203" w:rsidRPr="00722413" w:rsidTr="00360203">
        <w:tc>
          <w:tcPr>
            <w:tcW w:w="4785" w:type="dxa"/>
          </w:tcPr>
          <w:p w:rsidR="00360203" w:rsidRPr="00722413" w:rsidRDefault="00360203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982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Transliteratsiya</w:t>
            </w:r>
          </w:p>
        </w:tc>
        <w:tc>
          <w:tcPr>
            <w:tcW w:w="4786" w:type="dxa"/>
          </w:tcPr>
          <w:p w:rsidR="00360203" w:rsidRPr="00722413" w:rsidRDefault="00857BF7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onglamoq</w:t>
            </w:r>
          </w:p>
        </w:tc>
      </w:tr>
      <w:tr w:rsidR="00360203" w:rsidRPr="00722413" w:rsidTr="00360203">
        <w:tc>
          <w:tcPr>
            <w:tcW w:w="4785" w:type="dxa"/>
          </w:tcPr>
          <w:p w:rsidR="00360203" w:rsidRPr="00722413" w:rsidRDefault="00360203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982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Transkripsiya</w:t>
            </w:r>
          </w:p>
        </w:tc>
        <w:tc>
          <w:tcPr>
            <w:tcW w:w="4786" w:type="dxa"/>
          </w:tcPr>
          <w:p w:rsidR="00360203" w:rsidRPr="00722413" w:rsidRDefault="00730FB5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857BF7"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ŋlāmoq</w:t>
            </w:r>
          </w:p>
        </w:tc>
      </w:tr>
      <w:tr w:rsidR="00360203" w:rsidRPr="00722413" w:rsidTr="00360203">
        <w:tc>
          <w:tcPr>
            <w:tcW w:w="4785" w:type="dxa"/>
          </w:tcPr>
          <w:p w:rsidR="00360203" w:rsidRPr="00722413" w:rsidRDefault="00360203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982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Izohi</w:t>
            </w:r>
          </w:p>
          <w:p w:rsidR="00360203" w:rsidRPr="00722413" w:rsidRDefault="00360203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</w:tcPr>
          <w:p w:rsidR="00360203" w:rsidRPr="00722413" w:rsidRDefault="00360203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Tushunmoq</w:t>
            </w:r>
            <w:r w:rsidR="00982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r w:rsidR="00982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g‘</w:t>
            </w: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amoq</w:t>
            </w:r>
          </w:p>
        </w:tc>
      </w:tr>
      <w:tr w:rsidR="00360203" w:rsidRPr="00722413" w:rsidTr="00360203">
        <w:tc>
          <w:tcPr>
            <w:tcW w:w="4785" w:type="dxa"/>
          </w:tcPr>
          <w:p w:rsidR="00360203" w:rsidRPr="00722413" w:rsidRDefault="00360203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982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Boshqa hududda q</w:t>
            </w:r>
            <w:r w:rsidR="00982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o‘</w:t>
            </w: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llanilishi</w:t>
            </w:r>
          </w:p>
        </w:tc>
        <w:tc>
          <w:tcPr>
            <w:tcW w:w="4786" w:type="dxa"/>
          </w:tcPr>
          <w:p w:rsidR="00360203" w:rsidRPr="00722413" w:rsidRDefault="00360203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Anlamaq</w:t>
            </w:r>
          </w:p>
        </w:tc>
      </w:tr>
      <w:tr w:rsidR="00360203" w:rsidRPr="00722413" w:rsidTr="00360203">
        <w:tc>
          <w:tcPr>
            <w:tcW w:w="4785" w:type="dxa"/>
          </w:tcPr>
          <w:p w:rsidR="00360203" w:rsidRPr="00722413" w:rsidRDefault="00360203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982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Hudud</w:t>
            </w:r>
            <w:r w:rsidR="00451C03"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nomi</w:t>
            </w:r>
          </w:p>
        </w:tc>
        <w:tc>
          <w:tcPr>
            <w:tcW w:w="4786" w:type="dxa"/>
          </w:tcPr>
          <w:p w:rsidR="00360203" w:rsidRPr="00722413" w:rsidRDefault="00360203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Janubiy Xorazm</w:t>
            </w:r>
          </w:p>
        </w:tc>
      </w:tr>
      <w:tr w:rsidR="00360203" w:rsidRPr="00722413" w:rsidTr="00360203">
        <w:tc>
          <w:tcPr>
            <w:tcW w:w="4785" w:type="dxa"/>
          </w:tcPr>
          <w:p w:rsidR="00360203" w:rsidRPr="00722413" w:rsidRDefault="00360203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982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Inglizcha nomlanishi</w:t>
            </w:r>
          </w:p>
        </w:tc>
        <w:tc>
          <w:tcPr>
            <w:tcW w:w="4786" w:type="dxa"/>
          </w:tcPr>
          <w:p w:rsidR="00360203" w:rsidRPr="00722413" w:rsidRDefault="00360203" w:rsidP="009821F0">
            <w:pPr>
              <w:tabs>
                <w:tab w:val="left" w:pos="5837"/>
              </w:tabs>
              <w:ind w:firstLine="45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understand</w:t>
            </w:r>
          </w:p>
        </w:tc>
      </w:tr>
    </w:tbl>
    <w:p w:rsidR="00722413" w:rsidRDefault="00ED536B" w:rsidP="00ED536B">
      <w:pPr>
        <w:tabs>
          <w:tab w:val="left" w:pos="5837"/>
        </w:tabs>
        <w:spacing w:after="0" w:line="240" w:lineRule="auto"/>
        <w:ind w:firstLine="45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 jadval.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Jarqo‘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rg‘on shevalari bazasi </w:t>
      </w:r>
      <w:r>
        <w:rPr>
          <w:rFonts w:ascii="Times New Roman" w:hAnsi="Times New Roman" w:cs="Times New Roman"/>
          <w:sz w:val="24"/>
          <w:szCs w:val="24"/>
          <w:lang w:val="en-US"/>
        </w:rPr>
        <w:t>misoli</w:t>
      </w:r>
    </w:p>
    <w:p w:rsidR="00ED536B" w:rsidRDefault="00ED536B" w:rsidP="00ED536B">
      <w:pPr>
        <w:tabs>
          <w:tab w:val="left" w:pos="58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8011D" w:rsidRPr="00722413" w:rsidRDefault="00451C03" w:rsidP="00ED536B">
      <w:pPr>
        <w:tabs>
          <w:tab w:val="left" w:pos="5837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22413">
        <w:rPr>
          <w:rFonts w:ascii="Times New Roman" w:hAnsi="Times New Roman" w:cs="Times New Roman"/>
          <w:sz w:val="24"/>
          <w:szCs w:val="24"/>
          <w:lang w:val="en-US"/>
        </w:rPr>
        <w:t>Jarq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72241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g‘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on shevalar elektron lu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g‘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ati internetda onlayn tarzda ish yurituvchi bazalardan biri b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lib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kunlik ma’lumotlar doirasini kengaytirishga ega b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lgan har tomonlama qulay leksikologik dialektal bazalaridan biridir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Leksik bazasida 7 ta maydon orqali qidiruvni amalga oshirish mumkin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Bular: standart </w:t>
      </w:r>
      <w:proofErr w:type="gramStart"/>
      <w:r w:rsidRPr="00722413">
        <w:rPr>
          <w:rFonts w:ascii="Times New Roman" w:hAnsi="Times New Roman" w:cs="Times New Roman"/>
          <w:sz w:val="24"/>
          <w:szCs w:val="24"/>
          <w:lang w:val="en-US"/>
        </w:rPr>
        <w:t>til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transliteratsiya</w:t>
      </w:r>
      <w:proofErr w:type="gramEnd"/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transkripsiya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izohi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boshqa hududda q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llanilishi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hudud nomi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inglizcha nomlanishi kabilar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51C03" w:rsidRPr="00722413" w:rsidRDefault="00722413" w:rsidP="009821F0">
      <w:pPr>
        <w:tabs>
          <w:tab w:val="left" w:pos="5837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451C03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Ushbu bazaga murojaat qilinganda foydalanuvchi (baza keng foydalanuvchilar auditoriyasi uchun </w:t>
      </w:r>
      <w:proofErr w:type="gramStart"/>
      <w:r w:rsidR="00451C03" w:rsidRPr="0072241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="00451C03" w:rsidRPr="00722413">
        <w:rPr>
          <w:rFonts w:ascii="Times New Roman" w:hAnsi="Times New Roman" w:cs="Times New Roman"/>
          <w:sz w:val="24"/>
          <w:szCs w:val="24"/>
          <w:lang w:val="en-US"/>
        </w:rPr>
        <w:t>ljallangan) ga quyid</w:t>
      </w:r>
      <w:r w:rsidR="004A5A56" w:rsidRPr="00722413">
        <w:rPr>
          <w:rFonts w:ascii="Times New Roman" w:hAnsi="Times New Roman" w:cs="Times New Roman"/>
          <w:sz w:val="24"/>
          <w:szCs w:val="24"/>
          <w:lang w:val="en-US"/>
        </w:rPr>
        <w:t>agi imkoniyatlar taqdim etiladi:</w:t>
      </w:r>
    </w:p>
    <w:p w:rsidR="004A5A56" w:rsidRPr="00722413" w:rsidRDefault="004A5A56" w:rsidP="00ED536B">
      <w:pPr>
        <w:pStyle w:val="ab"/>
        <w:numPr>
          <w:ilvl w:val="0"/>
          <w:numId w:val="1"/>
        </w:num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413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9821F0">
        <w:rPr>
          <w:rFonts w:ascii="Times New Roman" w:hAnsi="Times New Roman" w:cs="Times New Roman"/>
          <w:sz w:val="24"/>
          <w:szCs w:val="24"/>
        </w:rPr>
        <w:t>o‘</w:t>
      </w:r>
      <w:r w:rsidRPr="00722413">
        <w:rPr>
          <w:rFonts w:ascii="Times New Roman" w:hAnsi="Times New Roman" w:cs="Times New Roman"/>
          <w:sz w:val="24"/>
          <w:szCs w:val="24"/>
        </w:rPr>
        <w:t>zlar jadvali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A5A56" w:rsidRPr="00722413" w:rsidRDefault="004A5A56" w:rsidP="00ED536B">
      <w:pPr>
        <w:pStyle w:val="ab"/>
        <w:numPr>
          <w:ilvl w:val="0"/>
          <w:numId w:val="1"/>
        </w:num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413">
        <w:rPr>
          <w:rFonts w:ascii="Times New Roman" w:hAnsi="Times New Roman" w:cs="Times New Roman"/>
          <w:sz w:val="24"/>
          <w:szCs w:val="24"/>
        </w:rPr>
        <w:t xml:space="preserve"> Loyiha haqida</w:t>
      </w:r>
    </w:p>
    <w:p w:rsidR="004A5A56" w:rsidRPr="00722413" w:rsidRDefault="004A5A56" w:rsidP="00ED536B">
      <w:pPr>
        <w:pStyle w:val="ab"/>
        <w:numPr>
          <w:ilvl w:val="0"/>
          <w:numId w:val="1"/>
        </w:num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413">
        <w:rPr>
          <w:rFonts w:ascii="Times New Roman" w:hAnsi="Times New Roman" w:cs="Times New Roman"/>
          <w:sz w:val="24"/>
          <w:szCs w:val="24"/>
        </w:rPr>
        <w:t>Transkripsiya</w:t>
      </w:r>
    </w:p>
    <w:p w:rsidR="004A5A56" w:rsidRPr="00722413" w:rsidRDefault="004A5A56" w:rsidP="00ED536B">
      <w:pPr>
        <w:pStyle w:val="ab"/>
        <w:numPr>
          <w:ilvl w:val="0"/>
          <w:numId w:val="1"/>
        </w:num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413">
        <w:rPr>
          <w:rFonts w:ascii="Times New Roman" w:hAnsi="Times New Roman" w:cs="Times New Roman"/>
          <w:sz w:val="24"/>
          <w:szCs w:val="24"/>
          <w:lang w:val="en-US"/>
        </w:rPr>
        <w:t>Aloqa</w:t>
      </w:r>
      <w:r w:rsidR="00EB18C3">
        <w:rPr>
          <w:rStyle w:val="a5"/>
          <w:rFonts w:ascii="Times New Roman" w:hAnsi="Times New Roman" w:cs="Times New Roman"/>
          <w:sz w:val="24"/>
          <w:szCs w:val="24"/>
          <w:lang w:val="en-US"/>
        </w:rPr>
        <w:footnoteReference w:id="19"/>
      </w:r>
    </w:p>
    <w:p w:rsidR="004A5A56" w:rsidRPr="00722413" w:rsidRDefault="004A5A56" w:rsidP="00ED536B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224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Shevalar bazasi ichki dasturiy ta’minoti umumiy belgilar kodlash standarti “UTF-8” da amalga oshiriladi</w:t>
      </w:r>
      <w:r w:rsidRPr="00722413">
        <w:rPr>
          <w:rStyle w:val="a5"/>
          <w:rFonts w:ascii="Times New Roman" w:hAnsi="Times New Roman" w:cs="Times New Roman"/>
          <w:sz w:val="24"/>
          <w:szCs w:val="24"/>
          <w:lang w:val="en-US"/>
        </w:rPr>
        <w:footnoteReference w:id="20"/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va barcha ma’lumotlar muallif tomonida tayyorlangan Jarq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g‘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on  shevasi bazasi misolida beriladi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A5A56" w:rsidRPr="00722413" w:rsidRDefault="004A5A56" w:rsidP="009821F0">
      <w:pPr>
        <w:tabs>
          <w:tab w:val="left" w:pos="5837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2241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Ushbu onlayn baza nafaqat </w:t>
      </w:r>
      <w:proofErr w:type="gramStart"/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722413">
        <w:rPr>
          <w:rFonts w:ascii="Times New Roman" w:hAnsi="Times New Roman" w:cs="Times New Roman"/>
          <w:sz w:val="24"/>
          <w:szCs w:val="24"/>
          <w:lang w:val="en-US"/>
        </w:rPr>
        <w:t>zb</w:t>
      </w:r>
      <w:r w:rsidR="00730FB5" w:rsidRPr="00722413">
        <w:rPr>
          <w:rFonts w:ascii="Times New Roman" w:hAnsi="Times New Roman" w:cs="Times New Roman"/>
          <w:sz w:val="24"/>
          <w:szCs w:val="24"/>
          <w:lang w:val="en-US"/>
        </w:rPr>
        <w:t>ek shevashunosligiga balki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30FB5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jaho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n dialectal bazasiga ham</w:t>
      </w:r>
      <w:r w:rsidR="00730FB5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xizmat qilishi mumkin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“Onlayn shevalar </w:t>
      </w:r>
      <w:proofErr w:type="gramStart"/>
      <w:r w:rsidRPr="00722413">
        <w:rPr>
          <w:rFonts w:ascii="Times New Roman" w:hAnsi="Times New Roman" w:cs="Times New Roman"/>
          <w:sz w:val="24"/>
          <w:szCs w:val="24"/>
          <w:lang w:val="en-US"/>
        </w:rPr>
        <w:t>bazasi ”ga</w:t>
      </w:r>
      <w:proofErr w:type="gramEnd"/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kiritilgan shevalar</w:t>
      </w:r>
      <w:r w:rsidR="00730FB5" w:rsidRPr="00722413">
        <w:rPr>
          <w:rFonts w:ascii="Times New Roman" w:hAnsi="Times New Roman" w:cs="Times New Roman"/>
          <w:sz w:val="24"/>
          <w:szCs w:val="24"/>
          <w:lang w:val="en-US"/>
        </w:rPr>
        <w:t>ning ma’nolarni ochib berishda l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oyiha materiallarini tayyorlashda turli shevashunos olimlar va shu hududga tegishli b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lgan aholi va yozuvchilar</w:t>
      </w:r>
      <w:r w:rsidR="00730FB5" w:rsidRPr="00722413">
        <w:rPr>
          <w:rFonts w:ascii="Times New Roman" w:hAnsi="Times New Roman" w:cs="Times New Roman"/>
          <w:sz w:val="24"/>
          <w:szCs w:val="24"/>
          <w:lang w:val="en-US"/>
        </w:rPr>
        <w:t>ning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asarlar</w:t>
      </w:r>
      <w:r w:rsidR="00730FB5" w:rsidRPr="007224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dan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baxshilar aytimlaridan foydalanish baza tarkibiga kirgan s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zlarning asliy ekanligiga dalolatdir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Shevalar bazasidagi shevalar transliterateratsion va taranskripsion berilishi tayyorlangan bazaviy ma’lumotlarning jahon miqyosida foydalanish imkoniyatlarini kengaytiradi va 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zbek tilshunosligida izohli lu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g‘</w:t>
      </w:r>
      <w:r w:rsidRPr="00722413">
        <w:rPr>
          <w:rFonts w:ascii="Times New Roman" w:hAnsi="Times New Roman" w:cs="Times New Roman"/>
          <w:sz w:val="24"/>
          <w:szCs w:val="24"/>
          <w:lang w:val="en-US"/>
        </w:rPr>
        <w:t>atga solishtirgan holda tadqiqotarni amalga oshirish nazariy asoslandi</w:t>
      </w:r>
      <w:r w:rsidRPr="00722413">
        <w:rPr>
          <w:rStyle w:val="a5"/>
          <w:rFonts w:ascii="Times New Roman" w:hAnsi="Times New Roman" w:cs="Times New Roman"/>
          <w:sz w:val="24"/>
          <w:szCs w:val="24"/>
          <w:lang w:val="en-US"/>
        </w:rPr>
        <w:footnoteReference w:id="21"/>
      </w:r>
      <w:r w:rsidR="00730FB5"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Xulosa 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r w:rsidR="00730FB5" w:rsidRPr="00722413">
        <w:rPr>
          <w:rFonts w:ascii="Times New Roman" w:hAnsi="Times New Roman" w:cs="Times New Roman"/>
          <w:sz w:val="24"/>
          <w:szCs w:val="24"/>
          <w:lang w:val="en-US"/>
        </w:rPr>
        <w:t>rnida aytish mumkinki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30FB5" w:rsidRPr="00722413">
        <w:rPr>
          <w:rFonts w:ascii="Times New Roman" w:hAnsi="Times New Roman" w:cs="Times New Roman"/>
          <w:sz w:val="24"/>
          <w:szCs w:val="24"/>
          <w:lang w:val="en-US"/>
        </w:rPr>
        <w:t>shevalar b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r w:rsidR="00730FB5" w:rsidRPr="00722413">
        <w:rPr>
          <w:rFonts w:ascii="Times New Roman" w:hAnsi="Times New Roman" w:cs="Times New Roman"/>
          <w:sz w:val="24"/>
          <w:szCs w:val="24"/>
          <w:lang w:val="en-US"/>
        </w:rPr>
        <w:t>yicha yangi izlanishlar olib boorish uni kelajak avlod uchun asrab sof holatda yetkazib berish bizning bosh maqsadimiz b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o‘</w:t>
      </w:r>
      <w:r w:rsidR="00730FB5" w:rsidRPr="00722413">
        <w:rPr>
          <w:rFonts w:ascii="Times New Roman" w:hAnsi="Times New Roman" w:cs="Times New Roman"/>
          <w:sz w:val="24"/>
          <w:szCs w:val="24"/>
          <w:lang w:val="en-US"/>
        </w:rPr>
        <w:t>lmo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>g‘</w:t>
      </w:r>
      <w:r w:rsidR="00730FB5" w:rsidRPr="00722413">
        <w:rPr>
          <w:rFonts w:ascii="Times New Roman" w:hAnsi="Times New Roman" w:cs="Times New Roman"/>
          <w:sz w:val="24"/>
          <w:szCs w:val="24"/>
          <w:lang w:val="en-US"/>
        </w:rPr>
        <w:t>i kerak</w:t>
      </w:r>
      <w:r w:rsidR="009821F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30FB5" w:rsidRPr="00722413" w:rsidRDefault="00730FB5" w:rsidP="009821F0">
      <w:pPr>
        <w:tabs>
          <w:tab w:val="left" w:pos="5837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241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p w:rsidR="00730FB5" w:rsidRPr="002F46E7" w:rsidRDefault="00730FB5" w:rsidP="00D71CF7">
      <w:pPr>
        <w:tabs>
          <w:tab w:val="left" w:pos="5837"/>
        </w:tabs>
        <w:spacing w:after="0"/>
        <w:ind w:firstLine="450"/>
        <w:jc w:val="center"/>
        <w:rPr>
          <w:rFonts w:ascii="Times New Roman" w:hAnsi="Times New Roman" w:cs="Times New Roman"/>
          <w:lang w:val="en-US"/>
        </w:rPr>
      </w:pPr>
      <w:r w:rsidRPr="002F46E7">
        <w:rPr>
          <w:rFonts w:ascii="Times New Roman" w:hAnsi="Times New Roman" w:cs="Times New Roman"/>
          <w:lang w:val="en-US"/>
        </w:rPr>
        <w:t xml:space="preserve">Foydalinilgan adabiyotlar </w:t>
      </w:r>
      <w:proofErr w:type="gramStart"/>
      <w:r w:rsidRPr="002F46E7">
        <w:rPr>
          <w:rFonts w:ascii="Times New Roman" w:hAnsi="Times New Roman" w:cs="Times New Roman"/>
          <w:lang w:val="en-US"/>
        </w:rPr>
        <w:t>r</w:t>
      </w:r>
      <w:r w:rsidR="009821F0" w:rsidRPr="002F46E7">
        <w:rPr>
          <w:rFonts w:ascii="Times New Roman" w:hAnsi="Times New Roman" w:cs="Times New Roman"/>
          <w:lang w:val="en-US"/>
        </w:rPr>
        <w:t>o‘</w:t>
      </w:r>
      <w:proofErr w:type="gramEnd"/>
      <w:r w:rsidRPr="002F46E7">
        <w:rPr>
          <w:rFonts w:ascii="Times New Roman" w:hAnsi="Times New Roman" w:cs="Times New Roman"/>
          <w:lang w:val="en-US"/>
        </w:rPr>
        <w:t>yxati:</w:t>
      </w:r>
    </w:p>
    <w:p w:rsidR="002F46E7" w:rsidRPr="002F46E7" w:rsidRDefault="002F46E7" w:rsidP="002F46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Холова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М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.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А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>. O’zbek shevalarining standart tilga munosabati va til tizimidagi o’rni (Boysun tumani “j” lovchi shevalar misolida) //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Международный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журнал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искусство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слова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. – 2020. –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Т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>. 3. – №. 5.</w:t>
      </w:r>
    </w:p>
    <w:p w:rsidR="002F46E7" w:rsidRPr="002F46E7" w:rsidRDefault="002F46E7" w:rsidP="002F46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2F46E7">
        <w:rPr>
          <w:rFonts w:ascii="Times New Roman" w:hAnsi="Times New Roman" w:cs="Times New Roman"/>
          <w:sz w:val="22"/>
          <w:szCs w:val="22"/>
        </w:rPr>
        <w:t>Холиёров Ў. Ўзбек тили таълимий корпусини тузишнинг лингвистик асослари. Филол. фан. бўйича фалсафа доктори (PhD) дис. Автореф. – Термиз, 2021. – Б. 52.</w:t>
      </w:r>
    </w:p>
    <w:p w:rsidR="002F46E7" w:rsidRPr="002F46E7" w:rsidRDefault="002F46E7" w:rsidP="002F46E7">
      <w:pPr>
        <w:pStyle w:val="a6"/>
        <w:numPr>
          <w:ilvl w:val="0"/>
          <w:numId w:val="5"/>
        </w:numPr>
        <w:rPr>
          <w:rFonts w:ascii="Times New Roman" w:hAnsi="Times New Roman" w:cs="Times New Roman"/>
        </w:rPr>
      </w:pPr>
      <w:r w:rsidRPr="002F46E7">
        <w:rPr>
          <w:rFonts w:ascii="Times New Roman" w:hAnsi="Times New Roman" w:cs="Times New Roman"/>
        </w:rPr>
        <w:t>Ахмедова Д. Атов бирликларини ўзбек тили корпуслари учун лексик-семантик теглашнинг лингвистик асослари Филология фанлари фалсафа доктори (PhD) ... дис. Автореферати: 10.00.01- Ўзбек тили.</w:t>
      </w:r>
    </w:p>
    <w:p w:rsidR="002F46E7" w:rsidRPr="002F46E7" w:rsidRDefault="002F46E7" w:rsidP="002F46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2F46E7">
        <w:rPr>
          <w:rFonts w:ascii="Times New Roman" w:hAnsi="Times New Roman" w:cs="Times New Roman"/>
          <w:sz w:val="22"/>
          <w:szCs w:val="22"/>
        </w:rPr>
        <w:t>Раҳимов С. Ўзбек тили Сурхондарё шевалари (Фонетика, Лексика). – Тошкент: Фан, 1985. – Б. 13.</w:t>
      </w:r>
    </w:p>
    <w:p w:rsidR="002F46E7" w:rsidRPr="002F46E7" w:rsidRDefault="002F46E7" w:rsidP="002F46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Холова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М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>. Database of the uzbek dialect online dictionary and notes on the translation of the kipchak dialect into english //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международный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журнал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искусство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слова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. – 2023. –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Т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. 6. – №.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4.</w:t>
      </w:r>
    </w:p>
    <w:p w:rsidR="002F46E7" w:rsidRPr="002F46E7" w:rsidRDefault="002F46E7" w:rsidP="002F46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Холова М. Практика создания диалектного корпуса узбекского языка //Каталог учебников. – 2024. – Т. 1. – №.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1. –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С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>. 3-206.</w:t>
      </w:r>
    </w:p>
    <w:p w:rsidR="002F46E7" w:rsidRPr="002F46E7" w:rsidRDefault="002F46E7" w:rsidP="002F46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Turdialiyev A. Denov kichik dialektal zonasining xususiyatlariga doir //Oltin bitiglar–Golden Scripts. – 2022. –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Т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>. 3. – №. 3.</w:t>
      </w:r>
    </w:p>
    <w:p w:rsidR="002F46E7" w:rsidRPr="002F46E7" w:rsidRDefault="002F46E7" w:rsidP="002F46E7">
      <w:pPr>
        <w:pStyle w:val="ab"/>
        <w:numPr>
          <w:ilvl w:val="0"/>
          <w:numId w:val="5"/>
        </w:numPr>
        <w:spacing w:after="0" w:line="240" w:lineRule="auto"/>
        <w:rPr>
          <w:lang w:val="en-US"/>
        </w:rPr>
      </w:pPr>
      <w:r w:rsidRPr="002F46E7">
        <w:rPr>
          <w:rFonts w:ascii="Times New Roman" w:eastAsia="Times New Roman" w:hAnsi="Times New Roman" w:cs="Times New Roman"/>
          <w:lang w:val="en-US" w:eastAsia="ru-RU"/>
        </w:rPr>
        <w:t xml:space="preserve">A. Qarshiyev, S. Karimov, M. Tursunov. B. Xolmuxamedov. </w:t>
      </w:r>
      <w:proofErr w:type="gramStart"/>
      <w:r w:rsidRPr="002F46E7">
        <w:rPr>
          <w:rFonts w:ascii="Times New Roman" w:eastAsia="Times New Roman" w:hAnsi="Times New Roman" w:cs="Times New Roman"/>
          <w:lang w:val="en-US" w:eastAsia="ru-RU"/>
        </w:rPr>
        <w:t>O‘</w:t>
      </w:r>
      <w:proofErr w:type="gramEnd"/>
      <w:r w:rsidRPr="002F46E7">
        <w:rPr>
          <w:rFonts w:ascii="Times New Roman" w:eastAsia="Times New Roman" w:hAnsi="Times New Roman" w:cs="Times New Roman"/>
          <w:lang w:val="en-US" w:eastAsia="ru-RU"/>
        </w:rPr>
        <w:t>zbek tili korpusining dasturiy ta'minoti interfeysi va qidiruv tizimidan foydalanish// j.:</w:t>
      </w:r>
      <w:r w:rsidRPr="002F46E7">
        <w:rPr>
          <w:rFonts w:ascii="Times New Roman" w:eastAsia="Times New Roman" w:hAnsi="Times New Roman" w:cs="Times New Roman"/>
          <w:i/>
          <w:lang w:val="en-US" w:eastAsia="ru-RU"/>
        </w:rPr>
        <w:t xml:space="preserve"> </w:t>
      </w:r>
      <w:r w:rsidRPr="002F46E7">
        <w:rPr>
          <w:rFonts w:ascii="Times New Roman" w:eastAsia="Times New Roman" w:hAnsi="Times New Roman" w:cs="Times New Roman"/>
          <w:lang w:val="en-US" w:eastAsia="ru-RU"/>
        </w:rPr>
        <w:t xml:space="preserve">COMPUTER LINGUISTICS: PROBLEMS, SOLUTIONS, PROSPECT. Y.2021. </w:t>
      </w:r>
    </w:p>
    <w:p w:rsidR="002F46E7" w:rsidRPr="002F46E7" w:rsidRDefault="002F46E7" w:rsidP="002F46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F46E7">
        <w:rPr>
          <w:rFonts w:ascii="Times New Roman" w:hAnsi="Times New Roman" w:cs="Times New Roman"/>
          <w:sz w:val="22"/>
          <w:szCs w:val="22"/>
          <w:lang w:val="en-US"/>
        </w:rPr>
        <w:t xml:space="preserve">Turdialiyev A. Denov shevasini areal </w:t>
      </w:r>
      <w:proofErr w:type="gramStart"/>
      <w:r w:rsidRPr="002F46E7">
        <w:rPr>
          <w:rFonts w:ascii="Times New Roman" w:hAnsi="Times New Roman" w:cs="Times New Roman"/>
          <w:sz w:val="22"/>
          <w:szCs w:val="22"/>
          <w:lang w:val="en-US"/>
        </w:rPr>
        <w:t>o‘</w:t>
      </w:r>
      <w:proofErr w:type="gramEnd"/>
      <w:r w:rsidRPr="002F46E7">
        <w:rPr>
          <w:rFonts w:ascii="Times New Roman" w:hAnsi="Times New Roman" w:cs="Times New Roman"/>
          <w:sz w:val="22"/>
          <w:szCs w:val="22"/>
          <w:lang w:val="en-US"/>
        </w:rPr>
        <w:t xml:space="preserve">rganish va til korpusiga joylashtirish. F.f.f.d. Avtoref. B. 19. </w:t>
      </w:r>
    </w:p>
    <w:p w:rsidR="002F46E7" w:rsidRPr="002F46E7" w:rsidRDefault="002F46E7" w:rsidP="002F46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Холова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М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.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А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>. Boysun shevasi onlayn ma’lumotlar bazasi (qidirish va saralash imkoniyatlari asosida) //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Международный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журнал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искусство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слова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. – 2021. –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Т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>. 4. – №. 1-1.</w:t>
      </w:r>
    </w:p>
    <w:p w:rsidR="002F46E7" w:rsidRPr="002F46E7" w:rsidRDefault="002F46E7" w:rsidP="002F46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Abdulhakimovna K. M. Transcription in the corpus of the uzbek national boysun dialect (on the example of Baysun district" j" dialects) //Journal of Critical Reviews. – 2020. –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Т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. 7. – №. 5. –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С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>. 844-847.</w:t>
      </w:r>
    </w:p>
    <w:p w:rsidR="002F46E7" w:rsidRPr="002F46E7" w:rsidRDefault="002F46E7" w:rsidP="002F46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Холова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М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.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А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>. Boysun shevasi onlayn ma’lumotlar bazasi (qidirish va saralash imkoniyatlari asosida) //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Международный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журнал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искусство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слова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. – 2021. –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Т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>. 4. – №. 1-1</w:t>
      </w:r>
    </w:p>
    <w:p w:rsidR="002F46E7" w:rsidRPr="002F46E7" w:rsidRDefault="002F46E7" w:rsidP="002F46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lastRenderedPageBreak/>
        <w:t>Холова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М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.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А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>. Boysun shevasi onlayn ma’lumotlar bazasi (qidirish va saralash imkoniyatlari asosida) //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Международный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журнал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искусство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слова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 xml:space="preserve">. – 2021. – 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Т</w:t>
      </w:r>
      <w:r w:rsidRPr="002F46E7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  <w:lang w:val="en-US"/>
        </w:rPr>
        <w:t>. 4. – №. 1-1</w:t>
      </w:r>
    </w:p>
    <w:p w:rsidR="002F46E7" w:rsidRPr="002F46E7" w:rsidRDefault="002F46E7" w:rsidP="002F46E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2F46E7">
        <w:rPr>
          <w:rFonts w:ascii="Times New Roman" w:hAnsi="Times New Roman" w:cs="Times New Roman"/>
          <w:sz w:val="22"/>
          <w:szCs w:val="22"/>
          <w:lang w:val="en-US"/>
        </w:rPr>
        <w:t>http://uzbekcorpora.uz/</w:t>
      </w:r>
    </w:p>
    <w:p w:rsidR="002F46E7" w:rsidRPr="002F46E7" w:rsidRDefault="002F46E7" w:rsidP="002F46E7">
      <w:pPr>
        <w:pStyle w:val="a3"/>
        <w:tabs>
          <w:tab w:val="left" w:pos="1110"/>
        </w:tabs>
        <w:rPr>
          <w:rFonts w:ascii="Times New Roman" w:hAnsi="Times New Roman" w:cs="Times New Roman"/>
          <w:sz w:val="22"/>
          <w:szCs w:val="22"/>
          <w:lang w:val="en-US"/>
        </w:rPr>
      </w:pPr>
    </w:p>
    <w:p w:rsidR="00730FB5" w:rsidRPr="002F46E7" w:rsidRDefault="00730FB5" w:rsidP="00D71CF7">
      <w:pPr>
        <w:tabs>
          <w:tab w:val="left" w:pos="2985"/>
          <w:tab w:val="left" w:pos="3420"/>
        </w:tabs>
        <w:spacing w:after="0"/>
        <w:ind w:firstLine="3420"/>
        <w:jc w:val="both"/>
        <w:rPr>
          <w:rFonts w:ascii="Times New Roman" w:hAnsi="Times New Roman" w:cs="Times New Roman"/>
          <w:lang w:val="en-US"/>
        </w:rPr>
      </w:pPr>
    </w:p>
    <w:sectPr w:rsidR="00730FB5" w:rsidRPr="002F46E7" w:rsidSect="00360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198" w:rsidRDefault="00744198" w:rsidP="001A6183">
      <w:pPr>
        <w:spacing w:after="0" w:line="240" w:lineRule="auto"/>
      </w:pPr>
      <w:r>
        <w:separator/>
      </w:r>
    </w:p>
  </w:endnote>
  <w:endnote w:type="continuationSeparator" w:id="0">
    <w:p w:rsidR="00744198" w:rsidRDefault="00744198" w:rsidP="001A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198" w:rsidRDefault="00744198" w:rsidP="001A6183">
      <w:pPr>
        <w:spacing w:after="0" w:line="240" w:lineRule="auto"/>
      </w:pPr>
      <w:r>
        <w:separator/>
      </w:r>
    </w:p>
  </w:footnote>
  <w:footnote w:type="continuationSeparator" w:id="0">
    <w:p w:rsidR="00744198" w:rsidRDefault="00744198" w:rsidP="001A6183">
      <w:pPr>
        <w:spacing w:after="0" w:line="240" w:lineRule="auto"/>
      </w:pPr>
      <w:r>
        <w:continuationSeparator/>
      </w:r>
    </w:p>
  </w:footnote>
  <w:footnote w:id="1">
    <w:p w:rsidR="00EB18C3" w:rsidRPr="00EB18C3" w:rsidRDefault="00EB18C3">
      <w:pPr>
        <w:pStyle w:val="a3"/>
        <w:rPr>
          <w:lang w:val="en-US"/>
        </w:rPr>
      </w:pPr>
      <w:r>
        <w:rPr>
          <w:rStyle w:val="a5"/>
        </w:rPr>
        <w:footnoteRef/>
      </w:r>
      <w: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Холова М. А. O’zbek shevalarining standart tilga munosabati va til tizimidagi o’rni (Boysun tumani “j” lovchi shevalar misolida) //Международный журнал искусство слова. – 2020. – Т. 3. – №. 5.</w:t>
      </w:r>
    </w:p>
  </w:footnote>
  <w:footnote w:id="2">
    <w:p w:rsidR="00BF358E" w:rsidRPr="00BF358E" w:rsidRDefault="00BF358E">
      <w:pPr>
        <w:pStyle w:val="a3"/>
      </w:pPr>
      <w:r>
        <w:rPr>
          <w:rStyle w:val="a5"/>
        </w:rPr>
        <w:footnoteRef/>
      </w:r>
      <w:r>
        <w:t xml:space="preserve"> http://uzbekcorpora.uz/</w:t>
      </w:r>
    </w:p>
  </w:footnote>
  <w:footnote w:id="3">
    <w:p w:rsidR="00BF358E" w:rsidRPr="00BF358E" w:rsidRDefault="00BF358E">
      <w:pPr>
        <w:pStyle w:val="a3"/>
      </w:pPr>
      <w:r>
        <w:rPr>
          <w:rStyle w:val="a5"/>
        </w:rPr>
        <w:footnoteRef/>
      </w:r>
      <w:r>
        <w:t xml:space="preserve"> http://uzschoolcorpara.uz/</w:t>
      </w:r>
    </w:p>
  </w:footnote>
  <w:footnote w:id="4">
    <w:p w:rsidR="00BF358E" w:rsidRPr="00BF358E" w:rsidRDefault="00BF358E">
      <w:pPr>
        <w:pStyle w:val="a3"/>
      </w:pPr>
      <w:r>
        <w:rPr>
          <w:rStyle w:val="a5"/>
        </w:rPr>
        <w:footnoteRef/>
      </w:r>
      <w:r>
        <w:t xml:space="preserve"> http://uzschoolcorpara.uz/</w:t>
      </w:r>
    </w:p>
  </w:footnote>
  <w:footnote w:id="5">
    <w:p w:rsidR="00BF358E" w:rsidRPr="00BF358E" w:rsidRDefault="00BF358E">
      <w:pPr>
        <w:pStyle w:val="a3"/>
      </w:pPr>
      <w:r>
        <w:rPr>
          <w:rStyle w:val="a5"/>
        </w:rPr>
        <w:footnoteRef/>
      </w:r>
      <w:r>
        <w:t xml:space="preserve"> http://uzschoolcorpara.uz/</w:t>
      </w:r>
    </w:p>
  </w:footnote>
  <w:footnote w:id="6">
    <w:p w:rsidR="00BF358E" w:rsidRPr="00BF358E" w:rsidRDefault="00BF358E">
      <w:pPr>
        <w:pStyle w:val="a3"/>
      </w:pPr>
      <w:r>
        <w:rPr>
          <w:rStyle w:val="a5"/>
        </w:rPr>
        <w:footnoteRef/>
      </w:r>
      <w:r>
        <w:t xml:space="preserve"> http://uzschoolcorpara.uz/</w:t>
      </w:r>
    </w:p>
  </w:footnote>
  <w:footnote w:id="7">
    <w:p w:rsidR="00C777AE" w:rsidRPr="00CD20BC" w:rsidRDefault="00C777AE" w:rsidP="00CD20BC">
      <w:pPr>
        <w:pStyle w:val="a3"/>
        <w:rPr>
          <w:lang w:val="en-US"/>
        </w:rPr>
      </w:pPr>
      <w:r>
        <w:rPr>
          <w:rStyle w:val="a5"/>
        </w:rPr>
        <w:footnoteRef/>
      </w:r>
      <w:r w:rsidRPr="00CD20BC">
        <w:rPr>
          <w:lang w:val="en-US"/>
        </w:rPr>
        <w:t xml:space="preserve"> </w:t>
      </w:r>
      <w:r w:rsidR="00CD20BC" w:rsidRPr="00CD20BC">
        <w:rPr>
          <w:lang w:val="en-US"/>
        </w:rPr>
        <w:t>Tahrir va tahlil dasturlarining</w:t>
      </w:r>
      <w:r w:rsidR="00CD20BC">
        <w:rPr>
          <w:lang w:val="en-US"/>
        </w:rPr>
        <w:t xml:space="preserve"> lingvistik modullari. </w:t>
      </w:r>
      <w:r w:rsidR="00CD20BC" w:rsidRPr="00CD20BC">
        <w:rPr>
          <w:lang w:val="en-US"/>
        </w:rPr>
        <w:t>monografiya / M.A. Abjalova. - Toshkent: Nodirabegim, 2020. – 176 b.</w:t>
      </w:r>
    </w:p>
  </w:footnote>
  <w:footnote w:id="8">
    <w:p w:rsidR="00C777AE" w:rsidRPr="00C777AE" w:rsidRDefault="00C777AE">
      <w:pPr>
        <w:pStyle w:val="a3"/>
        <w:rPr>
          <w:lang w:val="en-US"/>
        </w:rPr>
      </w:pPr>
      <w:r>
        <w:rPr>
          <w:rStyle w:val="a5"/>
        </w:rPr>
        <w:footnoteRef/>
      </w:r>
      <w:r w:rsidRPr="00C777AE">
        <w:rPr>
          <w:lang w:val="en-US"/>
        </w:rPr>
        <w:t xml:space="preserve"> file:///C:/Users/admin/Desktop/Abdullayeva%20O.%20Dissertatsiya_last%20(1).pdf</w:t>
      </w:r>
    </w:p>
  </w:footnote>
  <w:footnote w:id="9">
    <w:p w:rsidR="00C777AE" w:rsidRPr="00C777AE" w:rsidRDefault="00C777AE">
      <w:pPr>
        <w:pStyle w:val="a3"/>
      </w:pPr>
      <w:r>
        <w:rPr>
          <w:rStyle w:val="a5"/>
        </w:rPr>
        <w:footnoteRef/>
      </w:r>
      <w:r>
        <w:t>Холиёров Ў. Ўзбек тили таълимий корпусини тузишнинг лингвистик асослари. Филол. фан. бўйича фалсафа</w:t>
      </w:r>
      <w:r w:rsidRPr="00C777AE">
        <w:t xml:space="preserve"> </w:t>
      </w:r>
      <w:r>
        <w:t>доктори (PhD) дис. Автореф. – Термиз, 2021. – Б. 52.</w:t>
      </w:r>
    </w:p>
  </w:footnote>
  <w:footnote w:id="10">
    <w:p w:rsidR="00D5751D" w:rsidRPr="00730FB5" w:rsidRDefault="00D5751D" w:rsidP="00D5751D">
      <w:pPr>
        <w:pStyle w:val="a6"/>
      </w:pPr>
      <w:r w:rsidRPr="00D5751D">
        <w:rPr>
          <w:rStyle w:val="a5"/>
          <w:vertAlign w:val="baseline"/>
        </w:rPr>
        <w:footnoteRef/>
      </w:r>
      <w:r w:rsidRPr="00D5751D">
        <w:t xml:space="preserve">  Ахмедова Д. Атов бирликларини ўзбек тили корпуслари учун лексик-семантик теглашнинг лингвистик асослари </w:t>
      </w:r>
      <w:r w:rsidRPr="00D5751D">
        <w:rPr>
          <w:szCs w:val="38"/>
        </w:rPr>
        <w:t>Филология фанлари фалсафа доктори (PhD) ... дис. Автореферати: 10.00.01- Ўзбек тили</w:t>
      </w:r>
      <w:r w:rsidRPr="00730FB5">
        <w:rPr>
          <w:szCs w:val="38"/>
        </w:rPr>
        <w:t>.</w:t>
      </w:r>
    </w:p>
  </w:footnote>
  <w:footnote w:id="11">
    <w:p w:rsidR="001A6183" w:rsidRPr="001A6183" w:rsidRDefault="001A6183">
      <w:pPr>
        <w:pStyle w:val="a3"/>
      </w:pPr>
      <w:r>
        <w:rPr>
          <w:rStyle w:val="a5"/>
        </w:rPr>
        <w:footnoteRef/>
      </w:r>
      <w:r>
        <w:t xml:space="preserve">  Раҳимов С. Ўзбек тили Сурхондарё шевалари (Фонетика, Лексика). – Тошкент: Фан, 1985. – Б. 13.</w:t>
      </w:r>
    </w:p>
  </w:footnote>
  <w:footnote w:id="12">
    <w:p w:rsidR="00E071B1" w:rsidRPr="00E071B1" w:rsidRDefault="00E071B1">
      <w:pPr>
        <w:pStyle w:val="a3"/>
        <w:rPr>
          <w:lang w:val="en-US"/>
        </w:rPr>
      </w:pPr>
      <w:r>
        <w:rPr>
          <w:rStyle w:val="a5"/>
        </w:rPr>
        <w:footnoteRef/>
      </w:r>
      <w:r w:rsidRPr="00E071B1">
        <w:rPr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Холова</w:t>
      </w:r>
      <w:r w:rsidRPr="00E071B1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М</w:t>
      </w:r>
      <w:r w:rsidRPr="00E071B1">
        <w:rPr>
          <w:rFonts w:ascii="Arial" w:hAnsi="Arial" w:cs="Arial"/>
          <w:color w:val="222222"/>
          <w:shd w:val="clear" w:color="auto" w:fill="FFFFFF"/>
          <w:lang w:val="en-US"/>
        </w:rPr>
        <w:t xml:space="preserve">. </w:t>
      </w:r>
      <w:r w:rsidRPr="00E071B1">
        <w:rPr>
          <w:rFonts w:ascii="Arial" w:hAnsi="Arial" w:cs="Arial"/>
          <w:color w:val="222222"/>
          <w:shd w:val="clear" w:color="auto" w:fill="FFFFFF"/>
          <w:lang w:val="en-US"/>
        </w:rPr>
        <w:t>Database of the uzbek dialect online dictionary and notes on the translation of the kipchak dialect into english //</w:t>
      </w:r>
      <w:r>
        <w:rPr>
          <w:rFonts w:ascii="Arial" w:hAnsi="Arial" w:cs="Arial"/>
          <w:color w:val="222222"/>
          <w:shd w:val="clear" w:color="auto" w:fill="FFFFFF"/>
        </w:rPr>
        <w:t>международный</w:t>
      </w:r>
      <w:r w:rsidRPr="00E071B1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журнал</w:t>
      </w:r>
      <w:r w:rsidRPr="00E071B1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искусство</w:t>
      </w:r>
      <w:r w:rsidRPr="00E071B1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слова</w:t>
      </w:r>
      <w:r w:rsidRPr="00E071B1">
        <w:rPr>
          <w:rFonts w:ascii="Arial" w:hAnsi="Arial" w:cs="Arial"/>
          <w:color w:val="222222"/>
          <w:shd w:val="clear" w:color="auto" w:fill="FFFFFF"/>
          <w:lang w:val="en-US"/>
        </w:rPr>
        <w:t xml:space="preserve">. – 2023. – </w:t>
      </w:r>
      <w:r>
        <w:rPr>
          <w:rFonts w:ascii="Arial" w:hAnsi="Arial" w:cs="Arial"/>
          <w:color w:val="222222"/>
          <w:shd w:val="clear" w:color="auto" w:fill="FFFFFF"/>
        </w:rPr>
        <w:t>Т</w:t>
      </w:r>
      <w:r w:rsidRPr="00E071B1">
        <w:rPr>
          <w:rFonts w:ascii="Arial" w:hAnsi="Arial" w:cs="Arial"/>
          <w:color w:val="222222"/>
          <w:shd w:val="clear" w:color="auto" w:fill="FFFFFF"/>
          <w:lang w:val="en-US"/>
        </w:rPr>
        <w:t>. 6. – №. 4.</w:t>
      </w:r>
    </w:p>
  </w:footnote>
  <w:footnote w:id="13">
    <w:p w:rsidR="00EB18C3" w:rsidRPr="00E071B1" w:rsidRDefault="00EB18C3">
      <w:pPr>
        <w:pStyle w:val="a3"/>
      </w:pPr>
      <w:r>
        <w:rPr>
          <w:rStyle w:val="a5"/>
        </w:rPr>
        <w:footnoteRef/>
      </w:r>
      <w:r w:rsidRPr="00EB18C3"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Холова М. Практика создания диалектного корпуса узбекского языка //Каталог учебников. – 2024. – Т. 1. – №. 1. – С. 3-206.</w:t>
      </w:r>
    </w:p>
  </w:footnote>
  <w:footnote w:id="14">
    <w:p w:rsidR="00D5751D" w:rsidRPr="00730FB5" w:rsidRDefault="00D5751D">
      <w:pPr>
        <w:pStyle w:val="a3"/>
        <w:rPr>
          <w:lang w:val="en-US"/>
        </w:rPr>
      </w:pPr>
      <w:r>
        <w:rPr>
          <w:rStyle w:val="a5"/>
        </w:rPr>
        <w:footnoteRef/>
      </w:r>
      <w:r w:rsidRPr="00D5751D">
        <w:rPr>
          <w:lang w:val="en-US"/>
        </w:rPr>
        <w:t xml:space="preserve"> </w:t>
      </w:r>
      <w:r w:rsidRPr="00D5751D">
        <w:rPr>
          <w:rFonts w:ascii="Arial" w:hAnsi="Arial" w:cs="Arial"/>
          <w:color w:val="222222"/>
          <w:shd w:val="clear" w:color="auto" w:fill="FFFFFF"/>
          <w:lang w:val="en-US"/>
        </w:rPr>
        <w:t xml:space="preserve">Turdialiyev A. Denov kichik dialektal zonasining xususiyatlariga doir //Oltin bitiglar–Golden Scripts. – 2022. – </w:t>
      </w:r>
      <w:r>
        <w:rPr>
          <w:rFonts w:ascii="Arial" w:hAnsi="Arial" w:cs="Arial"/>
          <w:color w:val="222222"/>
          <w:shd w:val="clear" w:color="auto" w:fill="FFFFFF"/>
        </w:rPr>
        <w:t>Т</w:t>
      </w:r>
      <w:r w:rsidRPr="00D5751D">
        <w:rPr>
          <w:rFonts w:ascii="Arial" w:hAnsi="Arial" w:cs="Arial"/>
          <w:color w:val="222222"/>
          <w:shd w:val="clear" w:color="auto" w:fill="FFFFFF"/>
          <w:lang w:val="en-US"/>
        </w:rPr>
        <w:t xml:space="preserve">. 3. – №. </w:t>
      </w:r>
      <w:r w:rsidRPr="00730FB5">
        <w:rPr>
          <w:rFonts w:ascii="Arial" w:hAnsi="Arial" w:cs="Arial"/>
          <w:color w:val="222222"/>
          <w:shd w:val="clear" w:color="auto" w:fill="FFFFFF"/>
          <w:lang w:val="en-US"/>
        </w:rPr>
        <w:t>3.</w:t>
      </w:r>
    </w:p>
  </w:footnote>
  <w:footnote w:id="15">
    <w:p w:rsidR="00764BDD" w:rsidRPr="00730FB5" w:rsidRDefault="00764BDD">
      <w:pPr>
        <w:pStyle w:val="a3"/>
        <w:rPr>
          <w:lang w:val="en-US"/>
        </w:rPr>
      </w:pPr>
      <w:r>
        <w:rPr>
          <w:rStyle w:val="a5"/>
        </w:rPr>
        <w:footnoteRef/>
      </w:r>
      <w:r w:rsidRPr="00730FB5">
        <w:rPr>
          <w:lang w:val="en-US"/>
        </w:rPr>
        <w:t xml:space="preserve">  http://compling.navoiy-uni.uz/index.php/conferences2/article/view/167/160</w:t>
      </w:r>
    </w:p>
  </w:footnote>
  <w:footnote w:id="16">
    <w:p w:rsidR="00AC7565" w:rsidRPr="00AC7565" w:rsidRDefault="00AC7565">
      <w:pPr>
        <w:pStyle w:val="a3"/>
        <w:rPr>
          <w:lang w:val="en-US"/>
        </w:rPr>
      </w:pPr>
      <w:r>
        <w:rPr>
          <w:rStyle w:val="a5"/>
        </w:rPr>
        <w:footnoteRef/>
      </w:r>
      <w:r w:rsidRPr="00730FB5">
        <w:rPr>
          <w:lang w:val="en-US"/>
        </w:rPr>
        <w:t xml:space="preserve"> Lotin alifbosidagi transkripsiyadan foydalandik.</w:t>
      </w:r>
    </w:p>
  </w:footnote>
  <w:footnote w:id="17">
    <w:p w:rsidR="007E5FC9" w:rsidRPr="007E5FC9" w:rsidRDefault="007E5FC9" w:rsidP="000D4813">
      <w:pPr>
        <w:pStyle w:val="a3"/>
        <w:rPr>
          <w:lang w:val="en-US"/>
        </w:rPr>
      </w:pPr>
      <w:r>
        <w:rPr>
          <w:rStyle w:val="a5"/>
        </w:rPr>
        <w:footnoteRef/>
      </w:r>
      <w:r w:rsidRPr="007E5FC9">
        <w:rPr>
          <w:lang w:val="en-US"/>
        </w:rPr>
        <w:t xml:space="preserve"> Turdialiyev A</w:t>
      </w:r>
      <w:r w:rsidR="000D4813">
        <w:rPr>
          <w:lang w:val="en-US"/>
        </w:rPr>
        <w:t xml:space="preserve">. </w:t>
      </w:r>
      <w:r w:rsidRPr="007E5FC9">
        <w:rPr>
          <w:lang w:val="en-US"/>
        </w:rPr>
        <w:t xml:space="preserve">Denov shevasini areal </w:t>
      </w:r>
      <w:proofErr w:type="gramStart"/>
      <w:r w:rsidRPr="007E5FC9">
        <w:rPr>
          <w:lang w:val="en-US"/>
        </w:rPr>
        <w:t>o‘</w:t>
      </w:r>
      <w:proofErr w:type="gramEnd"/>
      <w:r w:rsidRPr="007E5FC9">
        <w:rPr>
          <w:lang w:val="en-US"/>
        </w:rPr>
        <w:t>rganish va til korpusiga</w:t>
      </w:r>
      <w:r>
        <w:rPr>
          <w:lang w:val="en-US"/>
        </w:rPr>
        <w:t xml:space="preserve"> joylashtirish</w:t>
      </w:r>
      <w:r w:rsidR="000D4813">
        <w:rPr>
          <w:lang w:val="en-US"/>
        </w:rPr>
        <w:t>. F.f.f.d. Avtoref. B. 19.</w:t>
      </w:r>
      <w:r>
        <w:rPr>
          <w:lang w:val="en-US"/>
        </w:rPr>
        <w:t xml:space="preserve"> </w:t>
      </w:r>
    </w:p>
  </w:footnote>
  <w:footnote w:id="18">
    <w:p w:rsidR="00451C03" w:rsidRPr="00451C03" w:rsidRDefault="00451C03">
      <w:pPr>
        <w:pStyle w:val="a3"/>
        <w:rPr>
          <w:lang w:val="en-US"/>
        </w:rPr>
      </w:pPr>
      <w:r>
        <w:rPr>
          <w:rStyle w:val="a5"/>
        </w:rPr>
        <w:footnoteRef/>
      </w:r>
      <w:r w:rsidRPr="00451C03">
        <w:rPr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Холова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М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222222"/>
          <w:shd w:val="clear" w:color="auto" w:fill="FFFFFF"/>
        </w:rPr>
        <w:t>А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>. Boysun shevasi onlayn ma’lumotlar bazasi (qidirish va saralash imkoniyatlari asosida) //</w:t>
      </w:r>
      <w:r>
        <w:rPr>
          <w:rFonts w:ascii="Arial" w:hAnsi="Arial" w:cs="Arial"/>
          <w:color w:val="222222"/>
          <w:shd w:val="clear" w:color="auto" w:fill="FFFFFF"/>
        </w:rPr>
        <w:t>Международный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журнал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искусство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слова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 xml:space="preserve">. – 2021. – </w:t>
      </w:r>
      <w:r>
        <w:rPr>
          <w:rFonts w:ascii="Arial" w:hAnsi="Arial" w:cs="Arial"/>
          <w:color w:val="222222"/>
          <w:shd w:val="clear" w:color="auto" w:fill="FFFFFF"/>
        </w:rPr>
        <w:t>Т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 xml:space="preserve">. 4. – №. </w:t>
      </w:r>
      <w:r w:rsidRPr="00722413">
        <w:rPr>
          <w:rFonts w:ascii="Arial" w:hAnsi="Arial" w:cs="Arial"/>
          <w:color w:val="222222"/>
          <w:shd w:val="clear" w:color="auto" w:fill="FFFFFF"/>
          <w:lang w:val="en-US"/>
        </w:rPr>
        <w:t>1-1.</w:t>
      </w:r>
    </w:p>
  </w:footnote>
  <w:footnote w:id="19">
    <w:p w:rsidR="00EB18C3" w:rsidRPr="00EB18C3" w:rsidRDefault="00EB18C3">
      <w:pPr>
        <w:pStyle w:val="a3"/>
        <w:rPr>
          <w:lang w:val="en-US"/>
        </w:rPr>
      </w:pPr>
      <w:r>
        <w:rPr>
          <w:rStyle w:val="a5"/>
        </w:rPr>
        <w:footnoteRef/>
      </w:r>
      <w:r w:rsidRPr="00EB18C3">
        <w:rPr>
          <w:lang w:val="en-US"/>
        </w:rPr>
        <w:t xml:space="preserve"> </w:t>
      </w:r>
      <w:r w:rsidRPr="00EB18C3">
        <w:rPr>
          <w:rFonts w:ascii="Arial" w:hAnsi="Arial" w:cs="Arial"/>
          <w:color w:val="222222"/>
          <w:shd w:val="clear" w:color="auto" w:fill="FFFFFF"/>
          <w:lang w:val="en-US"/>
        </w:rPr>
        <w:t xml:space="preserve">Abdulhakimovna K. M. Transcription in the corpus of the uzbek national boysun dialect (on the example of Baysun district" j" dialects) //Journal of Critical Reviews. – 2020. – </w:t>
      </w:r>
      <w:r>
        <w:rPr>
          <w:rFonts w:ascii="Arial" w:hAnsi="Arial" w:cs="Arial"/>
          <w:color w:val="222222"/>
          <w:shd w:val="clear" w:color="auto" w:fill="FFFFFF"/>
        </w:rPr>
        <w:t>Т</w:t>
      </w:r>
      <w:r w:rsidRPr="00EB18C3">
        <w:rPr>
          <w:rFonts w:ascii="Arial" w:hAnsi="Arial" w:cs="Arial"/>
          <w:color w:val="222222"/>
          <w:shd w:val="clear" w:color="auto" w:fill="FFFFFF"/>
          <w:lang w:val="en-US"/>
        </w:rPr>
        <w:t xml:space="preserve">. 7. – №. </w:t>
      </w:r>
      <w:r>
        <w:rPr>
          <w:rFonts w:ascii="Arial" w:hAnsi="Arial" w:cs="Arial"/>
          <w:color w:val="222222"/>
          <w:shd w:val="clear" w:color="auto" w:fill="FFFFFF"/>
        </w:rPr>
        <w:t>5. – С. 844-847.</w:t>
      </w:r>
    </w:p>
  </w:footnote>
  <w:footnote w:id="20">
    <w:p w:rsidR="004A5A56" w:rsidRPr="004A5A56" w:rsidRDefault="004A5A56">
      <w:pPr>
        <w:pStyle w:val="a3"/>
        <w:rPr>
          <w:lang w:val="en-US"/>
        </w:rPr>
      </w:pPr>
      <w:r>
        <w:rPr>
          <w:rStyle w:val="a5"/>
        </w:rPr>
        <w:footnoteRef/>
      </w:r>
      <w:r w:rsidRPr="004A5A56">
        <w:rPr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Холова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М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222222"/>
          <w:shd w:val="clear" w:color="auto" w:fill="FFFFFF"/>
        </w:rPr>
        <w:t>А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>. Boysun shevasi onlayn ma’lumotlar bazasi (qidirish va saralash imkoniyatlari asosida) //</w:t>
      </w:r>
      <w:r>
        <w:rPr>
          <w:rFonts w:ascii="Arial" w:hAnsi="Arial" w:cs="Arial"/>
          <w:color w:val="222222"/>
          <w:shd w:val="clear" w:color="auto" w:fill="FFFFFF"/>
        </w:rPr>
        <w:t>Международный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журнал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искусство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слова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 xml:space="preserve">. – 2021. – </w:t>
      </w:r>
      <w:r>
        <w:rPr>
          <w:rFonts w:ascii="Arial" w:hAnsi="Arial" w:cs="Arial"/>
          <w:color w:val="222222"/>
          <w:shd w:val="clear" w:color="auto" w:fill="FFFFFF"/>
        </w:rPr>
        <w:t>Т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 xml:space="preserve">. 4. – №. </w:t>
      </w:r>
      <w:r w:rsidRPr="00722413">
        <w:rPr>
          <w:rFonts w:ascii="Arial" w:hAnsi="Arial" w:cs="Arial"/>
          <w:color w:val="222222"/>
          <w:shd w:val="clear" w:color="auto" w:fill="FFFFFF"/>
          <w:lang w:val="en-US"/>
        </w:rPr>
        <w:t>1-1</w:t>
      </w:r>
    </w:p>
  </w:footnote>
  <w:footnote w:id="21">
    <w:p w:rsidR="004A5A56" w:rsidRPr="004A5A56" w:rsidRDefault="004A5A56" w:rsidP="004A5A56">
      <w:pPr>
        <w:pStyle w:val="a3"/>
        <w:rPr>
          <w:lang w:val="en-US"/>
        </w:rPr>
      </w:pPr>
      <w:r>
        <w:rPr>
          <w:rStyle w:val="a5"/>
        </w:rPr>
        <w:footnoteRef/>
      </w:r>
      <w:r w:rsidRPr="004A5A56">
        <w:rPr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Холова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М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222222"/>
          <w:shd w:val="clear" w:color="auto" w:fill="FFFFFF"/>
        </w:rPr>
        <w:t>А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>. Boysun shevasi onlayn ma’lumotlar bazasi (qidirish va saralash imkoniyatlari asosida) //</w:t>
      </w:r>
      <w:r>
        <w:rPr>
          <w:rFonts w:ascii="Arial" w:hAnsi="Arial" w:cs="Arial"/>
          <w:color w:val="222222"/>
          <w:shd w:val="clear" w:color="auto" w:fill="FFFFFF"/>
        </w:rPr>
        <w:t>Международный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журнал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искусство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слова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 xml:space="preserve">. – 2021. – </w:t>
      </w:r>
      <w:r>
        <w:rPr>
          <w:rFonts w:ascii="Arial" w:hAnsi="Arial" w:cs="Arial"/>
          <w:color w:val="222222"/>
          <w:shd w:val="clear" w:color="auto" w:fill="FFFFFF"/>
        </w:rPr>
        <w:t>Т</w:t>
      </w:r>
      <w:r w:rsidRPr="00451C03">
        <w:rPr>
          <w:rFonts w:ascii="Arial" w:hAnsi="Arial" w:cs="Arial"/>
          <w:color w:val="222222"/>
          <w:shd w:val="clear" w:color="auto" w:fill="FFFFFF"/>
          <w:lang w:val="en-US"/>
        </w:rPr>
        <w:t xml:space="preserve">. 4. – №. </w:t>
      </w:r>
      <w:r w:rsidRPr="00ED536B">
        <w:rPr>
          <w:rFonts w:ascii="Arial" w:hAnsi="Arial" w:cs="Arial"/>
          <w:color w:val="222222"/>
          <w:shd w:val="clear" w:color="auto" w:fill="FFFFFF"/>
          <w:lang w:val="en-US"/>
        </w:rPr>
        <w:t>1-1</w:t>
      </w:r>
    </w:p>
    <w:p w:rsidR="004A5A56" w:rsidRPr="004A5A56" w:rsidRDefault="004A5A56" w:rsidP="004A5A56">
      <w:pPr>
        <w:pStyle w:val="a3"/>
        <w:tabs>
          <w:tab w:val="left" w:pos="1110"/>
        </w:tabs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79BE"/>
    <w:multiLevelType w:val="hybridMultilevel"/>
    <w:tmpl w:val="81F29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B08CC"/>
    <w:multiLevelType w:val="hybridMultilevel"/>
    <w:tmpl w:val="8702C8C4"/>
    <w:lvl w:ilvl="0" w:tplc="63AA07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CC1361F"/>
    <w:multiLevelType w:val="hybridMultilevel"/>
    <w:tmpl w:val="E5CEA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D0F19"/>
    <w:multiLevelType w:val="hybridMultilevel"/>
    <w:tmpl w:val="3018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4235C"/>
    <w:multiLevelType w:val="hybridMultilevel"/>
    <w:tmpl w:val="5F0EF45E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4344"/>
    <w:rsid w:val="00044552"/>
    <w:rsid w:val="00050C48"/>
    <w:rsid w:val="000D4813"/>
    <w:rsid w:val="000E6478"/>
    <w:rsid w:val="000F3A79"/>
    <w:rsid w:val="001A6183"/>
    <w:rsid w:val="00205FB4"/>
    <w:rsid w:val="002F46E7"/>
    <w:rsid w:val="00346E3D"/>
    <w:rsid w:val="00360203"/>
    <w:rsid w:val="00374B02"/>
    <w:rsid w:val="00406AEA"/>
    <w:rsid w:val="00451C03"/>
    <w:rsid w:val="004841B2"/>
    <w:rsid w:val="004A5A56"/>
    <w:rsid w:val="005718C5"/>
    <w:rsid w:val="006162D1"/>
    <w:rsid w:val="006B7974"/>
    <w:rsid w:val="00722413"/>
    <w:rsid w:val="00730FB5"/>
    <w:rsid w:val="00744198"/>
    <w:rsid w:val="00754C5B"/>
    <w:rsid w:val="00764BDD"/>
    <w:rsid w:val="007E5FC9"/>
    <w:rsid w:val="00843891"/>
    <w:rsid w:val="00857BF7"/>
    <w:rsid w:val="008A5018"/>
    <w:rsid w:val="009821F0"/>
    <w:rsid w:val="009B3E4D"/>
    <w:rsid w:val="00A8011D"/>
    <w:rsid w:val="00A97F1A"/>
    <w:rsid w:val="00AC7565"/>
    <w:rsid w:val="00B9539B"/>
    <w:rsid w:val="00BF358E"/>
    <w:rsid w:val="00C405E4"/>
    <w:rsid w:val="00C50305"/>
    <w:rsid w:val="00C777AE"/>
    <w:rsid w:val="00CD20BC"/>
    <w:rsid w:val="00CF1949"/>
    <w:rsid w:val="00D207D9"/>
    <w:rsid w:val="00D5751D"/>
    <w:rsid w:val="00D71CF7"/>
    <w:rsid w:val="00D976A6"/>
    <w:rsid w:val="00DB63AD"/>
    <w:rsid w:val="00E071B1"/>
    <w:rsid w:val="00E608EC"/>
    <w:rsid w:val="00EB18C3"/>
    <w:rsid w:val="00EB225D"/>
    <w:rsid w:val="00ED536B"/>
    <w:rsid w:val="00F1314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1CF3"/>
  <w15:docId w15:val="{475871A2-4760-4012-A518-FDE5B8B4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78"/>
  </w:style>
  <w:style w:type="paragraph" w:styleId="2">
    <w:name w:val="heading 2"/>
    <w:basedOn w:val="a"/>
    <w:next w:val="a"/>
    <w:link w:val="20"/>
    <w:uiPriority w:val="9"/>
    <w:unhideWhenUsed/>
    <w:qFormat/>
    <w:rsid w:val="00D575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575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A618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A618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A6183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D575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 Spacing"/>
    <w:uiPriority w:val="1"/>
    <w:qFormat/>
    <w:rsid w:val="00D5751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575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A801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Placeholder Text"/>
    <w:basedOn w:val="a0"/>
    <w:uiPriority w:val="99"/>
    <w:semiHidden/>
    <w:rsid w:val="0036020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6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020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A5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9DF65-9057-4740-8ED6-C56956FE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hp</cp:lastModifiedBy>
  <cp:revision>23</cp:revision>
  <dcterms:created xsi:type="dcterms:W3CDTF">2024-11-20T19:49:00Z</dcterms:created>
  <dcterms:modified xsi:type="dcterms:W3CDTF">2024-12-05T05:16:00Z</dcterms:modified>
</cp:coreProperties>
</file>